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565D6" w14:textId="77777777" w:rsidR="009825BC" w:rsidRPr="009A1CCD" w:rsidRDefault="009825BC" w:rsidP="009825BC">
      <w:pPr>
        <w:pStyle w:val="2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9A1CCD">
        <w:rPr>
          <w:rFonts w:ascii="Times New Roman" w:hAnsi="Times New Roman"/>
          <w:sz w:val="28"/>
          <w:szCs w:val="28"/>
        </w:rPr>
        <w:t xml:space="preserve">Модельное решение </w:t>
      </w:r>
    </w:p>
    <w:p w14:paraId="36209B62" w14:textId="77777777" w:rsidR="009825BC" w:rsidRPr="009A1CCD" w:rsidRDefault="009825BC" w:rsidP="009825BC">
      <w:pPr>
        <w:pStyle w:val="2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9A1CCD">
        <w:rPr>
          <w:rFonts w:ascii="Times New Roman" w:hAnsi="Times New Roman"/>
          <w:sz w:val="28"/>
          <w:szCs w:val="28"/>
        </w:rPr>
        <w:t xml:space="preserve">представительного органа </w:t>
      </w:r>
    </w:p>
    <w:p w14:paraId="1BF5D3DF" w14:textId="77777777" w:rsidR="009825BC" w:rsidRPr="009A1CCD" w:rsidRDefault="009825BC" w:rsidP="009825BC">
      <w:pPr>
        <w:pStyle w:val="2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9A1CCD">
        <w:rPr>
          <w:rFonts w:ascii="Times New Roman" w:hAnsi="Times New Roman"/>
          <w:sz w:val="28"/>
          <w:szCs w:val="28"/>
        </w:rPr>
        <w:t>муниципального образования</w:t>
      </w:r>
    </w:p>
    <w:p w14:paraId="40CDE09D" w14:textId="77777777" w:rsidR="009825BC" w:rsidRPr="009A1CCD" w:rsidRDefault="009825BC" w:rsidP="009825BC">
      <w:pPr>
        <w:pStyle w:val="21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352EAF44" w14:textId="77777777" w:rsidR="009825BC" w:rsidRPr="009A1CCD" w:rsidRDefault="009825BC" w:rsidP="009825BC">
      <w:pPr>
        <w:pStyle w:val="21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9A1CCD">
        <w:rPr>
          <w:rFonts w:ascii="Times New Roman" w:hAnsi="Times New Roman"/>
          <w:b/>
          <w:sz w:val="28"/>
          <w:szCs w:val="28"/>
        </w:rPr>
        <w:t>Р Е Ш Е Н И Е</w:t>
      </w:r>
    </w:p>
    <w:p w14:paraId="5B06A170" w14:textId="77777777" w:rsidR="009825BC" w:rsidRPr="009A1CCD" w:rsidRDefault="009825BC" w:rsidP="009825BC">
      <w:pPr>
        <w:pStyle w:val="ConsPlusTitle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A1CCD">
        <w:rPr>
          <w:rFonts w:ascii="Times New Roman" w:hAnsi="Times New Roman" w:cs="Times New Roman"/>
          <w:sz w:val="28"/>
          <w:szCs w:val="28"/>
        </w:rPr>
        <w:t xml:space="preserve">орядка организации и осуществления территориального общественного самоуправления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9A1CCD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(указать название муниципального образования)</w:t>
      </w:r>
    </w:p>
    <w:p w14:paraId="286C2872" w14:textId="77777777" w:rsidR="009825BC" w:rsidRPr="009A1CCD" w:rsidRDefault="009825BC" w:rsidP="009825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586053" w14:textId="06F7A756" w:rsidR="009825BC" w:rsidRPr="009A1CCD" w:rsidRDefault="009825BC" w:rsidP="009825B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r w:rsidRPr="009A1CCD">
        <w:rPr>
          <w:rFonts w:ascii="Times New Roman" w:hAnsi="Times New Roman" w:cs="Times New Roman"/>
          <w:b w:val="0"/>
          <w:bCs w:val="0"/>
          <w:sz w:val="28"/>
          <w:szCs w:val="28"/>
        </w:rPr>
        <w:t>В целях создания условий для организации и осуществления территориального общественного самоуправления на территории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________________</w:t>
      </w:r>
      <w:r w:rsidRPr="009A1CC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(указать название муниципального образования</w:t>
      </w:r>
      <w:r w:rsidRPr="001E3EF1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)</w:t>
      </w:r>
      <w:r w:rsidRPr="001E3EF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Pr="008C66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руководствуясь </w:t>
      </w:r>
      <w:r w:rsidR="008C66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Федеральным законом </w:t>
      </w:r>
      <w:r w:rsidR="008C6649" w:rsidRPr="008C6649">
        <w:rPr>
          <w:rFonts w:ascii="Times New Roman" w:hAnsi="Times New Roman" w:cs="Times New Roman"/>
          <w:b w:val="0"/>
          <w:bCs w:val="0"/>
          <w:color w:val="22272F"/>
          <w:sz w:val="28"/>
          <w:szCs w:val="28"/>
          <w:shd w:val="clear" w:color="auto" w:fill="FFFFFF"/>
        </w:rPr>
        <w:t>от 20</w:t>
      </w:r>
      <w:r w:rsidR="008C6649">
        <w:rPr>
          <w:rFonts w:ascii="Times New Roman" w:hAnsi="Times New Roman" w:cs="Times New Roman"/>
          <w:b w:val="0"/>
          <w:bCs w:val="0"/>
          <w:color w:val="22272F"/>
          <w:sz w:val="28"/>
          <w:szCs w:val="28"/>
          <w:shd w:val="clear" w:color="auto" w:fill="FFFFFF"/>
        </w:rPr>
        <w:t>.03.</w:t>
      </w:r>
      <w:r w:rsidR="008C6649" w:rsidRPr="008C6649">
        <w:rPr>
          <w:rFonts w:ascii="Times New Roman" w:hAnsi="Times New Roman" w:cs="Times New Roman"/>
          <w:b w:val="0"/>
          <w:bCs w:val="0"/>
          <w:color w:val="22272F"/>
          <w:sz w:val="28"/>
          <w:szCs w:val="28"/>
          <w:shd w:val="clear" w:color="auto" w:fill="FFFFFF"/>
        </w:rPr>
        <w:t>2025</w:t>
      </w:r>
      <w:r w:rsidR="008C6649">
        <w:rPr>
          <w:rFonts w:ascii="Times New Roman" w:hAnsi="Times New Roman" w:cs="Times New Roman"/>
          <w:b w:val="0"/>
          <w:bCs w:val="0"/>
          <w:color w:val="22272F"/>
          <w:sz w:val="28"/>
          <w:szCs w:val="28"/>
          <w:shd w:val="clear" w:color="auto" w:fill="FFFFFF"/>
        </w:rPr>
        <w:t xml:space="preserve"> </w:t>
      </w:r>
      <w:r w:rsidR="008C6649" w:rsidRPr="008C6649">
        <w:rPr>
          <w:rFonts w:ascii="Times New Roman" w:hAnsi="Times New Roman" w:cs="Times New Roman"/>
          <w:b w:val="0"/>
          <w:bCs w:val="0"/>
          <w:color w:val="22272F"/>
          <w:sz w:val="28"/>
          <w:szCs w:val="28"/>
          <w:shd w:val="clear" w:color="auto" w:fill="FFFFFF"/>
        </w:rPr>
        <w:t>№</w:t>
      </w:r>
      <w:r w:rsidR="008C6649">
        <w:rPr>
          <w:rFonts w:ascii="Times New Roman" w:hAnsi="Times New Roman" w:cs="Times New Roman"/>
          <w:b w:val="0"/>
          <w:bCs w:val="0"/>
          <w:color w:val="22272F"/>
          <w:sz w:val="28"/>
          <w:szCs w:val="28"/>
          <w:shd w:val="clear" w:color="auto" w:fill="FFFFFF"/>
        </w:rPr>
        <w:t xml:space="preserve"> </w:t>
      </w:r>
      <w:r w:rsidR="008C6649" w:rsidRPr="008C6649">
        <w:rPr>
          <w:rFonts w:ascii="Times New Roman" w:hAnsi="Times New Roman" w:cs="Times New Roman"/>
          <w:b w:val="0"/>
          <w:bCs w:val="0"/>
          <w:color w:val="22272F"/>
          <w:sz w:val="28"/>
          <w:szCs w:val="28"/>
          <w:shd w:val="clear" w:color="auto" w:fill="FFFFFF"/>
        </w:rPr>
        <w:t xml:space="preserve">33-ФЗ </w:t>
      </w:r>
      <w:r w:rsidR="008C6649">
        <w:rPr>
          <w:rFonts w:ascii="Times New Roman" w:hAnsi="Times New Roman" w:cs="Times New Roman"/>
          <w:b w:val="0"/>
          <w:bCs w:val="0"/>
          <w:color w:val="22272F"/>
          <w:sz w:val="28"/>
          <w:szCs w:val="28"/>
          <w:shd w:val="clear" w:color="auto" w:fill="FFFFFF"/>
        </w:rPr>
        <w:t>«</w:t>
      </w:r>
      <w:r w:rsidR="008C6649" w:rsidRPr="008C6649">
        <w:rPr>
          <w:rFonts w:ascii="Times New Roman" w:hAnsi="Times New Roman" w:cs="Times New Roman"/>
          <w:b w:val="0"/>
          <w:bCs w:val="0"/>
          <w:color w:val="22272F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8C6649">
        <w:rPr>
          <w:rFonts w:ascii="Times New Roman" w:hAnsi="Times New Roman" w:cs="Times New Roman"/>
          <w:b w:val="0"/>
          <w:bCs w:val="0"/>
          <w:color w:val="22272F"/>
          <w:sz w:val="28"/>
          <w:szCs w:val="28"/>
          <w:shd w:val="clear" w:color="auto" w:fill="FFFFFF"/>
        </w:rPr>
        <w:t>»</w:t>
      </w:r>
      <w:r w:rsidRPr="008C6649">
        <w:rPr>
          <w:rFonts w:ascii="Times New Roman" w:hAnsi="Times New Roman" w:cs="Times New Roman"/>
          <w:b w:val="0"/>
          <w:bCs w:val="0"/>
          <w:sz w:val="28"/>
          <w:szCs w:val="28"/>
        </w:rPr>
        <w:t>, руководствуясь</w:t>
      </w:r>
      <w:r w:rsidRPr="009A1CC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Уставом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________________</w:t>
      </w:r>
      <w:r w:rsidRPr="009A1CC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(указать название муниципального образования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)</w:t>
      </w:r>
      <w:r w:rsidRPr="009A1CC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________________</w:t>
      </w:r>
      <w:r w:rsidRPr="009A1CC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(указать название 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представительного органа </w:t>
      </w:r>
      <w:r w:rsidRPr="009A1CCD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муниципального образования</w:t>
      </w:r>
      <w:r w:rsidRPr="009A1CCD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</w:p>
    <w:p w14:paraId="517431DC" w14:textId="77777777" w:rsidR="009825BC" w:rsidRPr="009A1CCD" w:rsidRDefault="009825BC" w:rsidP="009825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A9995D" w14:textId="77777777" w:rsidR="009825BC" w:rsidRDefault="009825BC" w:rsidP="009825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E7B3A">
        <w:rPr>
          <w:rFonts w:ascii="Times New Roman" w:hAnsi="Times New Roman"/>
          <w:bCs/>
          <w:sz w:val="28"/>
          <w:szCs w:val="28"/>
        </w:rPr>
        <w:t>РЕШИЛО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87B9B">
        <w:rPr>
          <w:rFonts w:ascii="Times New Roman" w:hAnsi="Times New Roman"/>
          <w:bCs/>
          <w:sz w:val="28"/>
          <w:szCs w:val="28"/>
        </w:rPr>
        <w:t>(РЕШИЛА или РЕШИЛО)</w:t>
      </w:r>
      <w:r w:rsidRPr="00AE7B3A">
        <w:rPr>
          <w:rFonts w:ascii="Times New Roman" w:hAnsi="Times New Roman"/>
          <w:bCs/>
          <w:sz w:val="28"/>
          <w:szCs w:val="28"/>
        </w:rPr>
        <w:t>:</w:t>
      </w:r>
    </w:p>
    <w:p w14:paraId="126D79D4" w14:textId="77777777" w:rsidR="009825BC" w:rsidRPr="00987B9B" w:rsidRDefault="009825BC" w:rsidP="009825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0CE76301" w14:textId="77777777" w:rsidR="009825BC" w:rsidRPr="009A1CCD" w:rsidRDefault="009825BC" w:rsidP="009825B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A1CCD">
        <w:rPr>
          <w:rFonts w:ascii="Times New Roman" w:hAnsi="Times New Roman" w:cs="Times New Roman"/>
          <w:b w:val="0"/>
          <w:sz w:val="28"/>
          <w:szCs w:val="28"/>
        </w:rPr>
        <w:tab/>
        <w:t xml:space="preserve">1.Утвердить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9A1CCD">
        <w:rPr>
          <w:rFonts w:ascii="Times New Roman" w:hAnsi="Times New Roman" w:cs="Times New Roman"/>
          <w:b w:val="0"/>
          <w:sz w:val="28"/>
          <w:szCs w:val="28"/>
        </w:rPr>
        <w:t xml:space="preserve">орядок организации и осуществления территориального общественного самоуправления на территории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________________</w:t>
      </w:r>
      <w:r w:rsidRPr="009A1CC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(указать название муниципального образования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) </w:t>
      </w:r>
      <w:r w:rsidRPr="009A1CCD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14:paraId="23CDDE8E" w14:textId="6CCBBF86" w:rsidR="009825BC" w:rsidRPr="009A1CCD" w:rsidRDefault="009825BC" w:rsidP="009825BC">
      <w:pPr>
        <w:pStyle w:val="2"/>
        <w:tabs>
          <w:tab w:val="left" w:pos="0"/>
        </w:tabs>
        <w:ind w:firstLine="284"/>
        <w:jc w:val="both"/>
        <w:rPr>
          <w:b w:val="0"/>
          <w:szCs w:val="28"/>
        </w:rPr>
      </w:pPr>
      <w:r w:rsidRPr="009A1CCD">
        <w:rPr>
          <w:b w:val="0"/>
          <w:szCs w:val="28"/>
        </w:rPr>
        <w:tab/>
        <w:t xml:space="preserve">2. Опубликовать настоящее Решение в </w:t>
      </w:r>
      <w:r w:rsidR="00A758CD">
        <w:rPr>
          <w:b w:val="0"/>
          <w:szCs w:val="28"/>
        </w:rPr>
        <w:t xml:space="preserve">____________ </w:t>
      </w:r>
      <w:r w:rsidRPr="009A1CCD">
        <w:rPr>
          <w:b w:val="0"/>
          <w:bCs/>
          <w:i/>
          <w:iCs/>
          <w:szCs w:val="28"/>
        </w:rPr>
        <w:t xml:space="preserve">(указать </w:t>
      </w:r>
      <w:r>
        <w:rPr>
          <w:b w:val="0"/>
          <w:bCs/>
          <w:i/>
          <w:iCs/>
          <w:szCs w:val="28"/>
        </w:rPr>
        <w:t xml:space="preserve">источник официального опубликования нормативных правовых актов соответствующего </w:t>
      </w:r>
      <w:r w:rsidRPr="009A1CCD">
        <w:rPr>
          <w:b w:val="0"/>
          <w:bCs/>
          <w:i/>
          <w:iCs/>
          <w:szCs w:val="28"/>
        </w:rPr>
        <w:t>муниципального образования</w:t>
      </w:r>
      <w:r>
        <w:rPr>
          <w:b w:val="0"/>
          <w:bCs/>
          <w:i/>
          <w:iCs/>
          <w:szCs w:val="28"/>
        </w:rPr>
        <w:t>)</w:t>
      </w:r>
      <w:r w:rsidRPr="009A1CCD">
        <w:rPr>
          <w:b w:val="0"/>
          <w:szCs w:val="28"/>
        </w:rPr>
        <w:t>.</w:t>
      </w:r>
    </w:p>
    <w:p w14:paraId="2BDFA21D" w14:textId="77777777" w:rsidR="009825BC" w:rsidRPr="009A1CCD" w:rsidRDefault="009825BC" w:rsidP="009825BC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9A1CCD">
        <w:rPr>
          <w:rFonts w:ascii="Times New Roman" w:hAnsi="Times New Roman"/>
          <w:sz w:val="28"/>
          <w:szCs w:val="28"/>
        </w:rPr>
        <w:tab/>
        <w:t>3. Настоящее Решение вступает в силу со дня</w:t>
      </w:r>
      <w:r>
        <w:rPr>
          <w:rStyle w:val="af0"/>
          <w:rFonts w:ascii="Times New Roman" w:hAnsi="Times New Roman"/>
          <w:sz w:val="28"/>
          <w:szCs w:val="28"/>
        </w:rPr>
        <w:footnoteReference w:id="1"/>
      </w:r>
      <w:r w:rsidRPr="009A1CCD"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14:paraId="3D5AF2AD" w14:textId="77777777" w:rsidR="009825BC" w:rsidRDefault="009825BC" w:rsidP="009825BC">
      <w:pPr>
        <w:pStyle w:val="2"/>
        <w:jc w:val="both"/>
        <w:rPr>
          <w:b w:val="0"/>
          <w:szCs w:val="28"/>
        </w:rPr>
      </w:pPr>
    </w:p>
    <w:p w14:paraId="651C9CE7" w14:textId="77777777" w:rsidR="009825BC" w:rsidRPr="009A1CCD" w:rsidRDefault="009825BC" w:rsidP="009825BC">
      <w:pPr>
        <w:pStyle w:val="2"/>
        <w:jc w:val="both"/>
        <w:rPr>
          <w:b w:val="0"/>
          <w:szCs w:val="28"/>
        </w:rPr>
      </w:pPr>
    </w:p>
    <w:p w14:paraId="15BC43C1" w14:textId="77777777" w:rsidR="009825BC" w:rsidRPr="00981786" w:rsidRDefault="009825BC" w:rsidP="009825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786">
        <w:rPr>
          <w:rFonts w:ascii="Times New Roman" w:hAnsi="Times New Roman"/>
          <w:sz w:val="28"/>
          <w:szCs w:val="28"/>
        </w:rPr>
        <w:t>Председатель ____________________</w:t>
      </w:r>
    </w:p>
    <w:p w14:paraId="728003EC" w14:textId="77777777" w:rsidR="009825BC" w:rsidRPr="00981786" w:rsidRDefault="009825BC" w:rsidP="009825BC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981786">
        <w:rPr>
          <w:rFonts w:ascii="Times New Roman" w:hAnsi="Times New Roman"/>
          <w:i/>
          <w:iCs/>
          <w:sz w:val="28"/>
          <w:szCs w:val="28"/>
        </w:rPr>
        <w:t xml:space="preserve">(указать название представительного органа </w:t>
      </w:r>
    </w:p>
    <w:p w14:paraId="34237982" w14:textId="77777777" w:rsidR="009825BC" w:rsidRPr="00AE7B3A" w:rsidRDefault="009825BC" w:rsidP="009825BC">
      <w:pPr>
        <w:pStyle w:val="2"/>
        <w:jc w:val="both"/>
        <w:rPr>
          <w:b w:val="0"/>
          <w:bCs/>
          <w:i/>
          <w:iCs/>
          <w:szCs w:val="28"/>
        </w:rPr>
      </w:pPr>
      <w:r w:rsidRPr="001E37A9">
        <w:rPr>
          <w:b w:val="0"/>
          <w:bCs/>
          <w:i/>
          <w:iCs/>
          <w:szCs w:val="28"/>
        </w:rPr>
        <w:t>муниципального образования)</w:t>
      </w:r>
    </w:p>
    <w:p w14:paraId="4FF944F8" w14:textId="77777777" w:rsidR="009825BC" w:rsidRPr="009A1CCD" w:rsidRDefault="009825BC" w:rsidP="009825BC">
      <w:pPr>
        <w:pStyle w:val="2"/>
        <w:jc w:val="both"/>
        <w:rPr>
          <w:b w:val="0"/>
          <w:szCs w:val="28"/>
        </w:rPr>
      </w:pPr>
    </w:p>
    <w:p w14:paraId="28D7C8A5" w14:textId="77777777" w:rsidR="009825BC" w:rsidRPr="00981786" w:rsidRDefault="009825BC" w:rsidP="009825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786">
        <w:rPr>
          <w:rFonts w:ascii="Times New Roman" w:hAnsi="Times New Roman"/>
          <w:sz w:val="28"/>
          <w:szCs w:val="28"/>
        </w:rPr>
        <w:t xml:space="preserve">Глава ________________ </w:t>
      </w:r>
    </w:p>
    <w:p w14:paraId="793920A7" w14:textId="77777777" w:rsidR="009825BC" w:rsidRPr="00981786" w:rsidRDefault="009825BC" w:rsidP="009825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786">
        <w:rPr>
          <w:rFonts w:ascii="Times New Roman" w:hAnsi="Times New Roman"/>
          <w:i/>
          <w:iCs/>
          <w:sz w:val="28"/>
          <w:szCs w:val="28"/>
        </w:rPr>
        <w:t>(указать название муниципального образования)</w:t>
      </w:r>
      <w:r w:rsidRPr="00981786">
        <w:rPr>
          <w:rFonts w:ascii="Times New Roman" w:hAnsi="Times New Roman"/>
          <w:sz w:val="28"/>
          <w:szCs w:val="28"/>
        </w:rPr>
        <w:t xml:space="preserve"> </w:t>
      </w:r>
    </w:p>
    <w:p w14:paraId="1FA6A825" w14:textId="77777777" w:rsidR="009825BC" w:rsidRDefault="009825BC" w:rsidP="009825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8D687C" w14:textId="77777777" w:rsidR="009825BC" w:rsidRPr="00981786" w:rsidRDefault="009825BC" w:rsidP="009825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EE3D1A" w14:textId="77777777" w:rsidR="009825BC" w:rsidRDefault="009825BC" w:rsidP="009825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9C74C8" w14:textId="77777777" w:rsidR="00A758CD" w:rsidRPr="00981786" w:rsidRDefault="00A758CD" w:rsidP="009825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AB0967" w14:textId="77777777" w:rsidR="009825BC" w:rsidRPr="009A1CCD" w:rsidRDefault="009825BC" w:rsidP="009825B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A1CCD"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28949108" w14:textId="77777777" w:rsidR="009825BC" w:rsidRPr="00981786" w:rsidRDefault="009825BC" w:rsidP="009825B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A1CCD">
        <w:rPr>
          <w:rFonts w:ascii="Times New Roman" w:hAnsi="Times New Roman"/>
          <w:sz w:val="28"/>
          <w:szCs w:val="28"/>
        </w:rPr>
        <w:t xml:space="preserve">к Решению </w:t>
      </w:r>
      <w:r w:rsidRPr="00981786">
        <w:rPr>
          <w:rFonts w:ascii="Times New Roman" w:hAnsi="Times New Roman"/>
          <w:sz w:val="28"/>
          <w:szCs w:val="28"/>
        </w:rPr>
        <w:t>____________________</w:t>
      </w:r>
    </w:p>
    <w:p w14:paraId="668CA6DC" w14:textId="77777777" w:rsidR="009825BC" w:rsidRPr="00981786" w:rsidRDefault="009825BC" w:rsidP="009825BC">
      <w:pPr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</w:rPr>
      </w:pPr>
      <w:r w:rsidRPr="00981786">
        <w:rPr>
          <w:rFonts w:ascii="Times New Roman" w:hAnsi="Times New Roman"/>
          <w:i/>
          <w:iCs/>
          <w:sz w:val="28"/>
          <w:szCs w:val="28"/>
        </w:rPr>
        <w:t xml:space="preserve">(указать название представительного органа </w:t>
      </w:r>
    </w:p>
    <w:p w14:paraId="3CEA46A6" w14:textId="77777777" w:rsidR="009825BC" w:rsidRPr="00AE7B3A" w:rsidRDefault="009825BC" w:rsidP="009825BC">
      <w:pPr>
        <w:pStyle w:val="2"/>
        <w:jc w:val="right"/>
        <w:rPr>
          <w:b w:val="0"/>
          <w:bCs/>
          <w:i/>
          <w:iCs/>
          <w:szCs w:val="28"/>
        </w:rPr>
      </w:pPr>
      <w:r w:rsidRPr="001E37A9">
        <w:rPr>
          <w:b w:val="0"/>
          <w:bCs/>
          <w:i/>
          <w:iCs/>
          <w:szCs w:val="28"/>
        </w:rPr>
        <w:t>муниципального образования)</w:t>
      </w:r>
    </w:p>
    <w:p w14:paraId="02A52A65" w14:textId="77777777" w:rsidR="009825BC" w:rsidRPr="009A1CCD" w:rsidRDefault="009825BC" w:rsidP="009825B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A1CCD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_</w:t>
      </w:r>
      <w:proofErr w:type="gramStart"/>
      <w:r>
        <w:rPr>
          <w:rFonts w:ascii="Times New Roman" w:hAnsi="Times New Roman"/>
          <w:sz w:val="28"/>
          <w:szCs w:val="28"/>
        </w:rPr>
        <w:t>_</w:t>
      </w:r>
      <w:r w:rsidRPr="009A1C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_</w:t>
      </w:r>
      <w:proofErr w:type="gramEnd"/>
      <w:r>
        <w:rPr>
          <w:rFonts w:ascii="Times New Roman" w:hAnsi="Times New Roman"/>
          <w:sz w:val="28"/>
          <w:szCs w:val="28"/>
        </w:rPr>
        <w:t>_</w:t>
      </w:r>
      <w:r w:rsidRPr="009A1CCD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 xml:space="preserve">__ </w:t>
      </w:r>
      <w:r w:rsidRPr="009A1CCD">
        <w:rPr>
          <w:rFonts w:ascii="Times New Roman" w:hAnsi="Times New Roman"/>
          <w:sz w:val="28"/>
          <w:szCs w:val="28"/>
        </w:rPr>
        <w:t xml:space="preserve">г. № </w:t>
      </w:r>
      <w:r>
        <w:rPr>
          <w:rFonts w:ascii="Times New Roman" w:hAnsi="Times New Roman"/>
          <w:sz w:val="28"/>
          <w:szCs w:val="28"/>
        </w:rPr>
        <w:t>___</w:t>
      </w:r>
    </w:p>
    <w:p w14:paraId="1558213D" w14:textId="77777777" w:rsidR="009825BC" w:rsidRPr="009A1CCD" w:rsidRDefault="009825BC" w:rsidP="009825B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0FFCBA5" w14:textId="77777777" w:rsidR="009825BC" w:rsidRPr="00D1252B" w:rsidRDefault="009825BC" w:rsidP="009825BC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25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Порядок </w:t>
      </w:r>
    </w:p>
    <w:p w14:paraId="20346969" w14:textId="77777777" w:rsidR="009825BC" w:rsidRPr="00D1252B" w:rsidRDefault="009825BC" w:rsidP="009825BC">
      <w:pPr>
        <w:pStyle w:val="ConsPlusTitle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r w:rsidRPr="00D125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организации и осуществления территориального общественного самоуправления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9A1CCD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(указать название муниципального образования)</w:t>
      </w:r>
    </w:p>
    <w:p w14:paraId="15BCAD59" w14:textId="77777777" w:rsidR="009825BC" w:rsidRPr="009A1CCD" w:rsidRDefault="009825BC" w:rsidP="009825B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252FEC3" w14:textId="77777777" w:rsidR="009825BC" w:rsidRPr="009A1CCD" w:rsidRDefault="009825BC" w:rsidP="009825B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ar33"/>
      <w:bookmarkEnd w:id="0"/>
      <w:r w:rsidRPr="009A1CC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450420A2" w14:textId="77777777" w:rsidR="009825BC" w:rsidRPr="009A1CCD" w:rsidRDefault="009825BC" w:rsidP="009825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64BD9F" w14:textId="73856D76" w:rsidR="009825BC" w:rsidRPr="00A820E4" w:rsidRDefault="009825BC" w:rsidP="009825B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r w:rsidRPr="009A1CCD">
        <w:rPr>
          <w:rFonts w:ascii="Times New Roman" w:hAnsi="Times New Roman" w:cs="Times New Roman"/>
          <w:b w:val="0"/>
          <w:sz w:val="28"/>
          <w:szCs w:val="28"/>
        </w:rPr>
        <w:t xml:space="preserve">1.1. Порядок организации и осуществления территориального общественного самоуправления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9A1CCD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b w:val="0"/>
          <w:sz w:val="28"/>
          <w:szCs w:val="28"/>
        </w:rPr>
        <w:t>–</w:t>
      </w:r>
      <w:r w:rsidRPr="009A1CCD">
        <w:rPr>
          <w:rFonts w:ascii="Times New Roman" w:hAnsi="Times New Roman" w:cs="Times New Roman"/>
          <w:b w:val="0"/>
          <w:sz w:val="28"/>
          <w:szCs w:val="28"/>
        </w:rPr>
        <w:t xml:space="preserve"> Порядок) принят в соответствии с </w:t>
      </w:r>
      <w:hyperlink r:id="rId6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}" w:history="1">
        <w:r w:rsidRPr="009A1CCD">
          <w:rPr>
            <w:rFonts w:ascii="Times New Roman" w:hAnsi="Times New Roman" w:cs="Times New Roman"/>
            <w:b w:val="0"/>
            <w:sz w:val="28"/>
            <w:szCs w:val="28"/>
          </w:rPr>
          <w:t>Конституцией</w:t>
        </w:r>
      </w:hyperlink>
      <w:r w:rsidRPr="009A1CC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C6649">
        <w:rPr>
          <w:rFonts w:ascii="Times New Roman" w:hAnsi="Times New Roman" w:cs="Times New Roman"/>
          <w:b w:val="0"/>
          <w:sz w:val="28"/>
          <w:szCs w:val="28"/>
        </w:rPr>
        <w:t xml:space="preserve">Российской Федерации, </w:t>
      </w:r>
      <w:r w:rsidR="008C6649" w:rsidRPr="008C66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Федеральным законом </w:t>
      </w:r>
      <w:r w:rsidR="008C6649" w:rsidRPr="008C6649">
        <w:rPr>
          <w:rFonts w:ascii="Times New Roman" w:hAnsi="Times New Roman" w:cs="Times New Roman"/>
          <w:b w:val="0"/>
          <w:bCs w:val="0"/>
          <w:color w:val="22272F"/>
          <w:sz w:val="28"/>
          <w:szCs w:val="28"/>
          <w:shd w:val="clear" w:color="auto" w:fill="FFFFFF"/>
        </w:rPr>
        <w:t>от 20.03.2025 № 33-ФЗ «Об общих принципах организации местного самоуправления в единой системе публичной власти»</w:t>
      </w:r>
      <w:r w:rsidRPr="008C664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hyperlink r:id="rId7" w:tooltip="Постановление Отрадненской Городской Думы Самарской области от 16.06.2005 N 42 (ред. от 12.03.2009) &quot;Об утверждении Устава городского округа Отрадный Самарской области&quot; (Зарегистрировано в Управлении Минюста РФ по Самарской области 16.06.2005 N RU633070002005001)------------ Утратил силу или отменен{КонсультантПлюс}" w:history="1">
        <w:r w:rsidRPr="008C6649">
          <w:rPr>
            <w:rFonts w:ascii="Times New Roman" w:hAnsi="Times New Roman" w:cs="Times New Roman"/>
            <w:b w:val="0"/>
            <w:sz w:val="28"/>
            <w:szCs w:val="28"/>
          </w:rPr>
          <w:t>Уставом</w:t>
        </w:r>
      </w:hyperlink>
      <w:r w:rsidRPr="009A1CC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9A1CCD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b w:val="0"/>
          <w:sz w:val="28"/>
          <w:szCs w:val="28"/>
        </w:rPr>
        <w:t>в целях:</w:t>
      </w:r>
    </w:p>
    <w:p w14:paraId="15CB5448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а) реализации права граждан по месту их жительства на части территории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 территория ТОС</w:t>
      </w:r>
      <w:r w:rsidRPr="009A1CCD">
        <w:rPr>
          <w:rFonts w:ascii="Times New Roman" w:hAnsi="Times New Roman" w:cs="Times New Roman"/>
          <w:sz w:val="28"/>
          <w:szCs w:val="28"/>
        </w:rPr>
        <w:t>) на организацию и осуществление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(далее также – ТОС)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346D07A1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б) обеспечения законности и публичной достоверности решений и действий, принимаемых (совершаемых) при организации и осуществлении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55CA6B2D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в) упорядочения действий по организации и осуществлению </w:t>
      </w:r>
      <w:r>
        <w:rPr>
          <w:rFonts w:ascii="Times New Roman" w:hAnsi="Times New Roman" w:cs="Times New Roman"/>
          <w:sz w:val="28"/>
          <w:szCs w:val="28"/>
        </w:rPr>
        <w:t>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517E8652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г) обеспечения обоснованного бюджетного финансирования нужд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7DF3E3FB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1.2. Настоящий Порядок регулирует отношения по организации и осуществлению </w:t>
      </w:r>
      <w:r>
        <w:rPr>
          <w:rFonts w:ascii="Times New Roman" w:hAnsi="Times New Roman" w:cs="Times New Roman"/>
          <w:sz w:val="28"/>
          <w:szCs w:val="28"/>
        </w:rPr>
        <w:t>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, определяет условия и порядок выделения необходимых средств из бюджета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для нужд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107E1F7B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1.3. Для целей настоящего Порядка используются следующие понятия:</w:t>
      </w:r>
    </w:p>
    <w:p w14:paraId="518A5892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а) делегат учредительной конференции, конференции граждан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избранный на собрании граждан житель, принявший участие соответственно в учредительной конференции, конференции граждан по вопросам организации и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. Понятия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A1CCD">
        <w:rPr>
          <w:rFonts w:ascii="Times New Roman" w:hAnsi="Times New Roman" w:cs="Times New Roman"/>
          <w:sz w:val="28"/>
          <w:szCs w:val="28"/>
        </w:rPr>
        <w:t>делегат учредительной конференции, конференции граждан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A1CCD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A1CCD">
        <w:rPr>
          <w:rFonts w:ascii="Times New Roman" w:hAnsi="Times New Roman" w:cs="Times New Roman"/>
          <w:sz w:val="28"/>
          <w:szCs w:val="28"/>
        </w:rPr>
        <w:t>делегат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A1CCD">
        <w:rPr>
          <w:rFonts w:ascii="Times New Roman" w:hAnsi="Times New Roman" w:cs="Times New Roman"/>
          <w:sz w:val="28"/>
          <w:szCs w:val="28"/>
        </w:rPr>
        <w:t xml:space="preserve"> используются в настоящем Порядке как равнозначные;</w:t>
      </w:r>
    </w:p>
    <w:p w14:paraId="4374BD4B" w14:textId="2FD9C59B" w:rsidR="009825BC" w:rsidRPr="008E1362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территориальное общественное самоуправление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самоорганизация граждан по месту их жительства на части территории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</w:t>
      </w:r>
      <w:r w:rsidRPr="00770079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770079">
        <w:rPr>
          <w:rFonts w:ascii="Times New Roman" w:hAnsi="Times New Roman" w:cs="Times New Roman"/>
          <w:sz w:val="28"/>
          <w:szCs w:val="28"/>
        </w:rPr>
        <w:t xml:space="preserve"> (</w:t>
      </w:r>
      <w:r w:rsidRPr="008C6649">
        <w:rPr>
          <w:rFonts w:ascii="Times New Roman" w:hAnsi="Times New Roman" w:cs="Times New Roman"/>
          <w:sz w:val="28"/>
          <w:szCs w:val="28"/>
        </w:rPr>
        <w:t>территории ТОС)</w:t>
      </w:r>
      <w:r w:rsidRPr="008C66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C6649">
        <w:rPr>
          <w:rFonts w:ascii="Times New Roman" w:hAnsi="Times New Roman" w:cs="Times New Roman"/>
          <w:sz w:val="28"/>
          <w:szCs w:val="28"/>
        </w:rPr>
        <w:t xml:space="preserve">для самостоятельного и под свою ответственность осуществления собственных инициатив по </w:t>
      </w:r>
      <w:r w:rsidR="008E1362" w:rsidRPr="008C6649">
        <w:rPr>
          <w:rFonts w:ascii="Times New Roman" w:hAnsi="Times New Roman" w:cs="Times New Roman"/>
          <w:sz w:val="28"/>
          <w:szCs w:val="28"/>
        </w:rPr>
        <w:t>вопросам непосредственного обеспечения жизнедеятельности населения (вопросам местного значения)</w:t>
      </w:r>
      <w:r w:rsidRPr="008C6649">
        <w:rPr>
          <w:rFonts w:ascii="Times New Roman" w:hAnsi="Times New Roman" w:cs="Times New Roman"/>
          <w:sz w:val="28"/>
          <w:szCs w:val="28"/>
        </w:rPr>
        <w:t>;</w:t>
      </w:r>
    </w:p>
    <w:p w14:paraId="708EC16E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в) инициативная группа граждан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группа граждан – жителей </w:t>
      </w:r>
      <w:r w:rsidRPr="009A1CCD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соответствующей </w:t>
      </w:r>
      <w:r w:rsidRPr="008C6649">
        <w:rPr>
          <w:rFonts w:ascii="Times New Roman" w:hAnsi="Times New Roman" w:cs="Times New Roman"/>
          <w:sz w:val="28"/>
          <w:szCs w:val="28"/>
        </w:rPr>
        <w:t>территории в количестве трех и более человек, заинтересованных в организации и осуществлении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2F9F9B5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г) учредительное собрание (учредительная конференция) граждан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первое собрание (первая конференция) граждан по вопросам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, на котором принято решение о создании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19170E2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1.4. Принципами организации и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являются:</w:t>
      </w:r>
    </w:p>
    <w:p w14:paraId="2487CFAE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а) законность;</w:t>
      </w:r>
    </w:p>
    <w:p w14:paraId="09371F4E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б) добровольность;</w:t>
      </w:r>
    </w:p>
    <w:p w14:paraId="22B8A5B1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в) гласность принятия решений;</w:t>
      </w:r>
    </w:p>
    <w:p w14:paraId="20B92D2D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г) свобода выбора способов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7B06E1D3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д) сочетание интересов жителей </w:t>
      </w:r>
      <w:r>
        <w:rPr>
          <w:rFonts w:ascii="Times New Roman" w:hAnsi="Times New Roman" w:cs="Times New Roman"/>
          <w:sz w:val="28"/>
          <w:szCs w:val="28"/>
        </w:rPr>
        <w:t xml:space="preserve">территории 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с интересами иных граждан, проживающих в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52124A9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е) выборность, подконтрольность и подотчетность органов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жителям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22C5900D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ж) самостоятельность и независимость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(органов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) в процессе осуществления своей деятельности от органов местного самоуправления и должностных лиц местного самоуправления, муниципальных органов;</w:t>
      </w:r>
    </w:p>
    <w:p w14:paraId="103417D8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з) сотрудничество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(органов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) с органами местного самоуправления и должностными лицами местного самоуправления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39837A22" w14:textId="004FDE53" w:rsidR="009825BC" w:rsidRPr="009A1CCD" w:rsidRDefault="009825BC" w:rsidP="009825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1CCD">
        <w:rPr>
          <w:rFonts w:ascii="Times New Roman" w:hAnsi="Times New Roman"/>
          <w:sz w:val="28"/>
          <w:szCs w:val="28"/>
        </w:rPr>
        <w:t xml:space="preserve">1.5. Правом на организацию и осуществление </w:t>
      </w:r>
      <w:r>
        <w:rPr>
          <w:rFonts w:ascii="Times New Roman" w:hAnsi="Times New Roman"/>
          <w:sz w:val="28"/>
          <w:szCs w:val="28"/>
        </w:rPr>
        <w:t xml:space="preserve">ТОС </w:t>
      </w:r>
      <w:r w:rsidRPr="009A1CCD">
        <w:rPr>
          <w:rFonts w:ascii="Times New Roman" w:hAnsi="Times New Roman"/>
          <w:sz w:val="28"/>
          <w:szCs w:val="28"/>
        </w:rPr>
        <w:t xml:space="preserve">обладают достигшие </w:t>
      </w:r>
      <w:r w:rsidR="00E1270A">
        <w:rPr>
          <w:rFonts w:ascii="Times New Roman" w:hAnsi="Times New Roman"/>
          <w:sz w:val="28"/>
          <w:szCs w:val="28"/>
        </w:rPr>
        <w:t>восем</w:t>
      </w:r>
      <w:r w:rsidRPr="009A1CCD">
        <w:rPr>
          <w:rFonts w:ascii="Times New Roman" w:hAnsi="Times New Roman"/>
          <w:sz w:val="28"/>
          <w:szCs w:val="28"/>
        </w:rPr>
        <w:t xml:space="preserve">надцатилетнего возраста граждане Российской Федерации, постоянно или преимущественно проживающие в </w:t>
      </w:r>
      <w:r w:rsidRPr="000225A1">
        <w:rPr>
          <w:rFonts w:ascii="Times New Roman" w:hAnsi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/>
          <w:sz w:val="28"/>
          <w:szCs w:val="28"/>
        </w:rPr>
        <w:t xml:space="preserve">. </w:t>
      </w:r>
    </w:p>
    <w:p w14:paraId="586A8DA3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1.6.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в соответствии с его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ставом может являться юридическим лицом и подлежит государственной регистрации в организационно-правовой форме некоммерческой организации.</w:t>
      </w:r>
    </w:p>
    <w:p w14:paraId="0AC89004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2"/>
      <w:bookmarkEnd w:id="1"/>
      <w:r w:rsidRPr="009A1CCD">
        <w:rPr>
          <w:rFonts w:ascii="Times New Roman" w:hAnsi="Times New Roman" w:cs="Times New Roman"/>
          <w:sz w:val="28"/>
          <w:szCs w:val="28"/>
        </w:rPr>
        <w:t xml:space="preserve">1.7.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может осуществляться в пределах следующих территорий проживания граждан: подъезд многоквартирного жилого дома, многоквартирный жилой дом, группа жилых домов, жилой микрорайон, сельский населенный пункт</w:t>
      </w:r>
      <w:r>
        <w:rPr>
          <w:rStyle w:val="af0"/>
          <w:rFonts w:ascii="Times New Roman" w:hAnsi="Times New Roman" w:cs="Times New Roman"/>
          <w:sz w:val="28"/>
          <w:szCs w:val="28"/>
        </w:rPr>
        <w:footnoteReference w:id="2"/>
      </w:r>
      <w:r w:rsidRPr="009A1CCD">
        <w:rPr>
          <w:rFonts w:ascii="Times New Roman" w:hAnsi="Times New Roman" w:cs="Times New Roman"/>
          <w:sz w:val="28"/>
          <w:szCs w:val="28"/>
        </w:rPr>
        <w:t>, иные территории проживания граждан.</w:t>
      </w:r>
    </w:p>
    <w:p w14:paraId="4B49AF3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1.8. Органы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не входят в структуру органов местного самоуправления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64D38893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1.9. Граждане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жители территории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свободны в реализации права на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 Органы местного самоуправления не могут быть инициаторами организации и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222B6711" w14:textId="77777777" w:rsidR="009825BC" w:rsidRPr="009A1CCD" w:rsidRDefault="009825BC" w:rsidP="009825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61DADB8" w14:textId="77777777" w:rsidR="009825BC" w:rsidRPr="009A1CCD" w:rsidRDefault="009825BC" w:rsidP="009825B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2. Выдвижение инициативы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, порядок организации учредительного собрания (учредительной конференции), порядок организации и проведения собрания в целях избрания делегатов</w:t>
      </w:r>
    </w:p>
    <w:p w14:paraId="6B9E7509" w14:textId="77777777" w:rsidR="009825BC" w:rsidRPr="009A1CCD" w:rsidRDefault="009825BC" w:rsidP="009825B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8FCCA9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lastRenderedPageBreak/>
        <w:t xml:space="preserve">2.1. Выдвижение инициативы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на части территории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 xml:space="preserve">, указанной в </w:t>
      </w:r>
      <w:hyperlink w:anchor="Par62" w:tooltip="1.7. Территориальное общественное самоуправление может осуществляться в пределах следующих территорий проживания граждан: подъезд многоквартирного жилого дома, многоквартирный жилой дом, группа жилых домов, жилой микрорайон и иные территории проживания граждан." w:history="1">
        <w:r w:rsidRPr="009A1CCD">
          <w:rPr>
            <w:rFonts w:ascii="Times New Roman" w:hAnsi="Times New Roman" w:cs="Times New Roman"/>
            <w:sz w:val="28"/>
            <w:szCs w:val="28"/>
          </w:rPr>
          <w:t>пункте 1.7</w:t>
        </w:r>
      </w:hyperlink>
      <w:r w:rsidRPr="009A1CCD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осуществляется инициативной группой граждан.</w:t>
      </w:r>
    </w:p>
    <w:p w14:paraId="54F4C11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2.2. В целях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инициативная группа граждан:</w:t>
      </w:r>
    </w:p>
    <w:p w14:paraId="4CA199ED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а) разрабатывает проект предложения о границах территории, на которой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6E9B06DD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разрабатывает проект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4C635075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в) не запрещенными законом способами собирает информацию о численности граждан – жителей соответствующей территории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1912823B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г) организует проведение учредительного собрания граждан в случае, предусмотренном абзацем первым пункта 2.4 настоящего Порядка, или собрания граждан в целях избрания делегатов учредительной конференции в случае, предусмотренном абзацем вторым пункта 2.4 настоящего Порядка;</w:t>
      </w:r>
    </w:p>
    <w:p w14:paraId="761AD038" w14:textId="64231E2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д) оповещает граждан – жителей соответствующей территории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о проведении учредительного собрания, собрания граждан в целях избрания делегатов учредительной конференции.</w:t>
      </w:r>
    </w:p>
    <w:p w14:paraId="7DB2FCC9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2.3. Инициативная группа граждан разрабатывает проект предложения о границах территории, на которой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, с учетом требований настоящего Порядка.</w:t>
      </w:r>
    </w:p>
    <w:p w14:paraId="5698A261" w14:textId="3128ACDC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2.4. Если в границах территории, на которой предполагается 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, проживает </w:t>
      </w:r>
      <w:r w:rsidR="002733ED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EC616E">
        <w:rPr>
          <w:rFonts w:ascii="Times New Roman" w:hAnsi="Times New Roman" w:cs="Times New Roman"/>
          <w:sz w:val="28"/>
          <w:szCs w:val="28"/>
        </w:rPr>
        <w:t>10</w:t>
      </w:r>
      <w:r w:rsidRPr="009A1CCD">
        <w:rPr>
          <w:rFonts w:ascii="Times New Roman" w:hAnsi="Times New Roman" w:cs="Times New Roman"/>
          <w:sz w:val="28"/>
          <w:szCs w:val="28"/>
        </w:rPr>
        <w:t>0 граждан</w:t>
      </w:r>
      <w:r w:rsidR="00686D69">
        <w:rPr>
          <w:rStyle w:val="af0"/>
          <w:rFonts w:ascii="Times New Roman" w:hAnsi="Times New Roman" w:cs="Times New Roman"/>
          <w:sz w:val="28"/>
          <w:szCs w:val="28"/>
        </w:rPr>
        <w:footnoteReference w:id="3"/>
      </w:r>
      <w:r w:rsidRPr="009A1CCD">
        <w:rPr>
          <w:rFonts w:ascii="Times New Roman" w:hAnsi="Times New Roman" w:cs="Times New Roman"/>
          <w:sz w:val="28"/>
          <w:szCs w:val="28"/>
        </w:rPr>
        <w:t>, то инициативная группа граждан организует и проводит учредительное собрание граждан.</w:t>
      </w:r>
    </w:p>
    <w:p w14:paraId="389A4AB7" w14:textId="308A005D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Если в границах указанной территории проживает более </w:t>
      </w:r>
      <w:r w:rsidR="002733ED">
        <w:rPr>
          <w:rFonts w:ascii="Times New Roman" w:hAnsi="Times New Roman" w:cs="Times New Roman"/>
          <w:sz w:val="28"/>
          <w:szCs w:val="28"/>
        </w:rPr>
        <w:t xml:space="preserve">100 </w:t>
      </w:r>
      <w:r w:rsidRPr="009A1CCD">
        <w:rPr>
          <w:rFonts w:ascii="Times New Roman" w:hAnsi="Times New Roman" w:cs="Times New Roman"/>
          <w:sz w:val="28"/>
          <w:szCs w:val="28"/>
        </w:rPr>
        <w:t xml:space="preserve">граждан, то инициативная группа граждан организует и проводит собрания граждан в целях избрания делегатов, а после избрания делегатов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учредительную конференцию.</w:t>
      </w:r>
    </w:p>
    <w:p w14:paraId="12312267" w14:textId="77777777" w:rsidR="009825BC" w:rsidRPr="00081977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2.5. Граждане и делегаты должны быть оповещены о проведении учредительного собрания не позднее чем за пятнадцать дней до даты его проведения.</w:t>
      </w:r>
    </w:p>
    <w:p w14:paraId="02018DA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2.6. В целях избрания делегатов инициативная группа граждан организует проведение собраний граждан на соответствующих частях территории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10A511E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Для этого инициативная группа граждан:</w:t>
      </w:r>
    </w:p>
    <w:p w14:paraId="27AC5530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а) делит соответствующую территорию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на условные округа, соответствующие нормам представительства, установленным в </w:t>
      </w:r>
      <w:hyperlink w:anchor="Par89" w:tooltip="2.7. Для определения условных округов и избрания делегатов устанавливаются следующие нормы представительства:" w:history="1">
        <w:r w:rsidRPr="009A1CCD">
          <w:rPr>
            <w:rFonts w:ascii="Times New Roman" w:hAnsi="Times New Roman" w:cs="Times New Roman"/>
            <w:sz w:val="28"/>
            <w:szCs w:val="28"/>
          </w:rPr>
          <w:t>пункте 2.7</w:t>
        </w:r>
      </w:hyperlink>
      <w:r w:rsidRPr="009A1CCD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194CD880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б) определяет кандидатов в делегаты от соответствующего условного округа;</w:t>
      </w:r>
    </w:p>
    <w:p w14:paraId="341A539C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lastRenderedPageBreak/>
        <w:t>в) размещает объявление о проведении собрания граждан в целях избрания делегатов;</w:t>
      </w:r>
    </w:p>
    <w:p w14:paraId="7106487B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г) проводит собрание граждан в целях избрания делегатов.</w:t>
      </w:r>
    </w:p>
    <w:p w14:paraId="19179B7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9"/>
      <w:bookmarkEnd w:id="2"/>
      <w:r w:rsidRPr="009A1CCD">
        <w:rPr>
          <w:rFonts w:ascii="Times New Roman" w:hAnsi="Times New Roman" w:cs="Times New Roman"/>
          <w:sz w:val="28"/>
          <w:szCs w:val="28"/>
        </w:rPr>
        <w:t>2.7. Для определения условных округов и избрания делегатов устанавливаются следующие нормы представительства:</w:t>
      </w:r>
    </w:p>
    <w:p w14:paraId="3CE3D76F" w14:textId="38CC0586" w:rsidR="009825BC" w:rsidRPr="009A1CCD" w:rsidRDefault="009825BC" w:rsidP="00EC61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а) при численности граждан – жителей соответствующей территории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от 10</w:t>
      </w:r>
      <w:r w:rsidR="002733ED">
        <w:rPr>
          <w:rFonts w:ascii="Times New Roman" w:hAnsi="Times New Roman" w:cs="Times New Roman"/>
          <w:sz w:val="28"/>
          <w:szCs w:val="28"/>
        </w:rPr>
        <w:t>1</w:t>
      </w:r>
      <w:r w:rsidRPr="009A1CCD">
        <w:rPr>
          <w:rFonts w:ascii="Times New Roman" w:hAnsi="Times New Roman" w:cs="Times New Roman"/>
          <w:sz w:val="28"/>
          <w:szCs w:val="28"/>
        </w:rPr>
        <w:t xml:space="preserve"> до 300 человек включительно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1 делегат от десяти граждан;</w:t>
      </w:r>
    </w:p>
    <w:p w14:paraId="0BCCA268" w14:textId="78774911" w:rsidR="009825BC" w:rsidRPr="009A1CCD" w:rsidRDefault="00EC616E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) при численности граждан – жителей соответствующей территории </w:t>
      </w:r>
      <w:r w:rsidR="009825BC"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="009825BC"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="009825B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9825BC" w:rsidRPr="009A1CCD">
        <w:rPr>
          <w:rFonts w:ascii="Times New Roman" w:hAnsi="Times New Roman" w:cs="Times New Roman"/>
          <w:sz w:val="28"/>
          <w:szCs w:val="28"/>
        </w:rPr>
        <w:t>от 30</w:t>
      </w:r>
      <w:r w:rsidR="002733ED">
        <w:rPr>
          <w:rFonts w:ascii="Times New Roman" w:hAnsi="Times New Roman" w:cs="Times New Roman"/>
          <w:sz w:val="28"/>
          <w:szCs w:val="28"/>
        </w:rPr>
        <w:t>1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 до </w:t>
      </w:r>
      <w:r w:rsidR="002733ED">
        <w:rPr>
          <w:rFonts w:ascii="Times New Roman" w:hAnsi="Times New Roman" w:cs="Times New Roman"/>
          <w:sz w:val="28"/>
          <w:szCs w:val="28"/>
        </w:rPr>
        <w:t>5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00 человек включительно </w:t>
      </w:r>
      <w:r w:rsidR="009825BC">
        <w:rPr>
          <w:rFonts w:ascii="Times New Roman" w:hAnsi="Times New Roman" w:cs="Times New Roman"/>
          <w:sz w:val="28"/>
          <w:szCs w:val="28"/>
        </w:rPr>
        <w:t>–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 1 делегат от двадцати граждан;</w:t>
      </w:r>
    </w:p>
    <w:p w14:paraId="447F2488" w14:textId="747B4561" w:rsidR="009825BC" w:rsidRPr="009A1CCD" w:rsidRDefault="00EC616E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) при численности граждан – жителей соответствующей территории </w:t>
      </w:r>
      <w:r w:rsidR="009825BC"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="009825BC"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="009825B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от </w:t>
      </w:r>
      <w:r w:rsidR="002733ED">
        <w:rPr>
          <w:rFonts w:ascii="Times New Roman" w:hAnsi="Times New Roman" w:cs="Times New Roman"/>
          <w:sz w:val="28"/>
          <w:szCs w:val="28"/>
        </w:rPr>
        <w:t>5</w:t>
      </w:r>
      <w:r w:rsidR="009825BC" w:rsidRPr="009A1CCD">
        <w:rPr>
          <w:rFonts w:ascii="Times New Roman" w:hAnsi="Times New Roman" w:cs="Times New Roman"/>
          <w:sz w:val="28"/>
          <w:szCs w:val="28"/>
        </w:rPr>
        <w:t>0</w:t>
      </w:r>
      <w:r w:rsidR="002733ED">
        <w:rPr>
          <w:rFonts w:ascii="Times New Roman" w:hAnsi="Times New Roman" w:cs="Times New Roman"/>
          <w:sz w:val="28"/>
          <w:szCs w:val="28"/>
        </w:rPr>
        <w:t>1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 до 1000 человек включительно </w:t>
      </w:r>
      <w:r w:rsidR="009825BC">
        <w:rPr>
          <w:rFonts w:ascii="Times New Roman" w:hAnsi="Times New Roman" w:cs="Times New Roman"/>
          <w:sz w:val="28"/>
          <w:szCs w:val="28"/>
        </w:rPr>
        <w:t>–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 1 делегат от двадцати пяти граждан;</w:t>
      </w:r>
    </w:p>
    <w:p w14:paraId="5CA94A73" w14:textId="595087DA" w:rsidR="009825BC" w:rsidRPr="009A1CCD" w:rsidRDefault="00EC616E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) при численности граждан – жителей соответствующей территории </w:t>
      </w:r>
      <w:r w:rsidR="009825BC"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="009825BC"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="009825B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9825BC" w:rsidRPr="009A1CCD">
        <w:rPr>
          <w:rFonts w:ascii="Times New Roman" w:hAnsi="Times New Roman" w:cs="Times New Roman"/>
          <w:sz w:val="28"/>
          <w:szCs w:val="28"/>
        </w:rPr>
        <w:t>более 100</w:t>
      </w:r>
      <w:r w:rsidR="002733ED">
        <w:rPr>
          <w:rFonts w:ascii="Times New Roman" w:hAnsi="Times New Roman" w:cs="Times New Roman"/>
          <w:sz w:val="28"/>
          <w:szCs w:val="28"/>
        </w:rPr>
        <w:t>1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 до 2000 человек включительно </w:t>
      </w:r>
      <w:r w:rsidR="009825BC">
        <w:rPr>
          <w:rFonts w:ascii="Times New Roman" w:hAnsi="Times New Roman" w:cs="Times New Roman"/>
          <w:sz w:val="28"/>
          <w:szCs w:val="28"/>
        </w:rPr>
        <w:t>–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 1 делегат от пятидесяти граждан;</w:t>
      </w:r>
    </w:p>
    <w:p w14:paraId="6599FDD5" w14:textId="603E3764" w:rsidR="009825BC" w:rsidRPr="009A1CCD" w:rsidRDefault="00EC616E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) при численности граждан – жителей соответствующей территории </w:t>
      </w:r>
      <w:r w:rsidR="009825BC"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="009825BC"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="009825B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более 2000 человек </w:t>
      </w:r>
      <w:r w:rsidR="009825BC">
        <w:rPr>
          <w:rFonts w:ascii="Times New Roman" w:hAnsi="Times New Roman" w:cs="Times New Roman"/>
          <w:sz w:val="28"/>
          <w:szCs w:val="28"/>
        </w:rPr>
        <w:t>–</w:t>
      </w:r>
      <w:r w:rsidR="009825BC" w:rsidRPr="009A1CCD">
        <w:rPr>
          <w:rFonts w:ascii="Times New Roman" w:hAnsi="Times New Roman" w:cs="Times New Roman"/>
          <w:sz w:val="28"/>
          <w:szCs w:val="28"/>
        </w:rPr>
        <w:t xml:space="preserve"> 1 делегат от </w:t>
      </w:r>
      <w:r w:rsidR="009825BC">
        <w:rPr>
          <w:rFonts w:ascii="Times New Roman" w:hAnsi="Times New Roman" w:cs="Times New Roman"/>
          <w:sz w:val="28"/>
          <w:szCs w:val="28"/>
        </w:rPr>
        <w:t xml:space="preserve">ста </w:t>
      </w:r>
      <w:r w:rsidR="009825BC" w:rsidRPr="009A1CCD">
        <w:rPr>
          <w:rFonts w:ascii="Times New Roman" w:hAnsi="Times New Roman" w:cs="Times New Roman"/>
          <w:sz w:val="28"/>
          <w:szCs w:val="28"/>
        </w:rPr>
        <w:t>граждан.</w:t>
      </w:r>
    </w:p>
    <w:p w14:paraId="5FABCF5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2.8. Собрание граждан в целях избрания делегатов может проводиться в форме очного или заочного собрания.</w:t>
      </w:r>
    </w:p>
    <w:p w14:paraId="5D3DF2DA" w14:textId="77777777" w:rsidR="009825BC" w:rsidRPr="00CE5962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2.9. Очное собрание проводится в виде совместного присутствия граждан в месте </w:t>
      </w:r>
      <w:r w:rsidRPr="00CE5962">
        <w:rPr>
          <w:rFonts w:ascii="Times New Roman" w:hAnsi="Times New Roman" w:cs="Times New Roman"/>
          <w:color w:val="000000"/>
          <w:sz w:val="28"/>
          <w:szCs w:val="28"/>
        </w:rPr>
        <w:t>проведения собрания, обсуждения кандидатов в делегаты, голосования по их кандидатурам и принятия решений.</w:t>
      </w:r>
    </w:p>
    <w:p w14:paraId="2C9A8284" w14:textId="77777777" w:rsidR="009825BC" w:rsidRPr="00CE5962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62">
        <w:rPr>
          <w:rFonts w:ascii="Times New Roman" w:hAnsi="Times New Roman" w:cs="Times New Roman"/>
          <w:color w:val="000000"/>
          <w:sz w:val="28"/>
          <w:szCs w:val="28"/>
        </w:rPr>
        <w:t>Для ведения очного собрания его участниками выбираются председатель собрания и секретарь собрания.</w:t>
      </w:r>
    </w:p>
    <w:p w14:paraId="3E8DDC51" w14:textId="77777777" w:rsidR="009825BC" w:rsidRPr="00CE5962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62">
        <w:rPr>
          <w:rFonts w:ascii="Times New Roman" w:hAnsi="Times New Roman" w:cs="Times New Roman"/>
          <w:color w:val="000000"/>
          <w:sz w:val="28"/>
          <w:szCs w:val="28"/>
        </w:rPr>
        <w:t>Решения, принимаемые на очном собрании, оформляются протоколом, который подписывают председатель и секретарь собрания.</w:t>
      </w:r>
    </w:p>
    <w:p w14:paraId="6349EB83" w14:textId="77777777" w:rsidR="009825BC" w:rsidRPr="00CE5962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62">
        <w:rPr>
          <w:rFonts w:ascii="Times New Roman" w:hAnsi="Times New Roman" w:cs="Times New Roman"/>
          <w:color w:val="000000"/>
          <w:sz w:val="28"/>
          <w:szCs w:val="28"/>
        </w:rPr>
        <w:t xml:space="preserve">К протоколу прилагаются листы регистрации участников собрания, в которых указывается: </w:t>
      </w:r>
    </w:p>
    <w:p w14:paraId="25DCE37F" w14:textId="79464AE7" w:rsidR="009825BC" w:rsidRPr="00CE5962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62">
        <w:rPr>
          <w:rFonts w:ascii="Times New Roman" w:hAnsi="Times New Roman" w:cs="Times New Roman"/>
          <w:color w:val="000000"/>
          <w:sz w:val="28"/>
          <w:szCs w:val="28"/>
        </w:rPr>
        <w:t>а) фамилия, имя, отчество, год рождения (в возрасте 1</w:t>
      </w:r>
      <w:r w:rsidR="00E1270A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CE5962">
        <w:rPr>
          <w:rFonts w:ascii="Times New Roman" w:hAnsi="Times New Roman" w:cs="Times New Roman"/>
          <w:color w:val="000000"/>
          <w:sz w:val="28"/>
          <w:szCs w:val="28"/>
        </w:rPr>
        <w:t xml:space="preserve"> лет на день голосования – дополнительно день и месяц рождения) гражданина; </w:t>
      </w:r>
    </w:p>
    <w:p w14:paraId="26104FFC" w14:textId="77777777" w:rsidR="009825BC" w:rsidRPr="00CE5962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62">
        <w:rPr>
          <w:rFonts w:ascii="Times New Roman" w:hAnsi="Times New Roman" w:cs="Times New Roman"/>
          <w:color w:val="000000"/>
          <w:sz w:val="28"/>
          <w:szCs w:val="28"/>
        </w:rPr>
        <w:t>б) серия и номер паспорта или документа, удостоверяющего личность гражданина;</w:t>
      </w:r>
    </w:p>
    <w:p w14:paraId="5AD95003" w14:textId="77777777" w:rsidR="009825BC" w:rsidRPr="00CE5962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62">
        <w:rPr>
          <w:rFonts w:ascii="Times New Roman" w:hAnsi="Times New Roman" w:cs="Times New Roman"/>
          <w:color w:val="000000"/>
          <w:sz w:val="28"/>
          <w:szCs w:val="28"/>
        </w:rPr>
        <w:t>в) адрес места жительства гражданина;</w:t>
      </w:r>
    </w:p>
    <w:p w14:paraId="5DDF5848" w14:textId="77777777" w:rsidR="009825BC" w:rsidRPr="00CE5962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62">
        <w:rPr>
          <w:rFonts w:ascii="Times New Roman" w:hAnsi="Times New Roman" w:cs="Times New Roman"/>
          <w:color w:val="000000"/>
          <w:sz w:val="28"/>
          <w:szCs w:val="28"/>
        </w:rPr>
        <w:t>г) подпись гражданина.</w:t>
      </w:r>
    </w:p>
    <w:p w14:paraId="5C4AB02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962">
        <w:rPr>
          <w:rFonts w:ascii="Times New Roman" w:hAnsi="Times New Roman" w:cs="Times New Roman"/>
          <w:color w:val="000000"/>
          <w:sz w:val="28"/>
          <w:szCs w:val="28"/>
        </w:rPr>
        <w:t>2.10. Заочное собрание проводится в виде сбора инициативной группой подписей в поддержку кандидата в делегаты, проставляемых в подписных листах в поддержку конкретного кандидата в делегаты. В каждом подписном листе должны содержаться фамилия, имя</w:t>
      </w:r>
      <w:r w:rsidRPr="009A1CCD">
        <w:rPr>
          <w:rFonts w:ascii="Times New Roman" w:hAnsi="Times New Roman" w:cs="Times New Roman"/>
          <w:sz w:val="28"/>
          <w:szCs w:val="28"/>
        </w:rPr>
        <w:t>, отчество кандидата в делегаты, а также:</w:t>
      </w:r>
    </w:p>
    <w:p w14:paraId="38549485" w14:textId="5BF5216D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а) фамилия, имя, отчество, год рождения (в возрасте 1</w:t>
      </w:r>
      <w:r w:rsidR="00E1270A">
        <w:rPr>
          <w:rFonts w:ascii="Times New Roman" w:hAnsi="Times New Roman" w:cs="Times New Roman"/>
          <w:sz w:val="28"/>
          <w:szCs w:val="28"/>
        </w:rPr>
        <w:t>8</w:t>
      </w:r>
      <w:r w:rsidRPr="009A1CCD">
        <w:rPr>
          <w:rFonts w:ascii="Times New Roman" w:hAnsi="Times New Roman" w:cs="Times New Roman"/>
          <w:sz w:val="28"/>
          <w:szCs w:val="28"/>
        </w:rPr>
        <w:t xml:space="preserve"> лет на день голосования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дополнительно день и месяц рождения) гражданина;</w:t>
      </w:r>
    </w:p>
    <w:p w14:paraId="1FD28FAE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серия и номер паспорта или документа, удостоверяющего личность </w:t>
      </w:r>
      <w:r w:rsidRPr="009A1CCD">
        <w:rPr>
          <w:rFonts w:ascii="Times New Roman" w:hAnsi="Times New Roman" w:cs="Times New Roman"/>
          <w:sz w:val="28"/>
          <w:szCs w:val="28"/>
        </w:rPr>
        <w:lastRenderedPageBreak/>
        <w:t>гражданина;</w:t>
      </w:r>
    </w:p>
    <w:p w14:paraId="6BDEC61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в) адрес места жительства гражданина;</w:t>
      </w:r>
    </w:p>
    <w:p w14:paraId="5C639124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г) подпись и дата ее внесения.</w:t>
      </w:r>
    </w:p>
    <w:p w14:paraId="72C3F1E9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Избранным считается делегат, за которого было отдано наибольшее число голосов граждан – жителей условного округа.</w:t>
      </w:r>
    </w:p>
    <w:p w14:paraId="62245DB2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Решения, принимаемые на заочном собрании, оформляются протоколом, в котором должны содержаться сведения о дате (датах) сбора подписей, времени их сбора, а также об избранных делегатах. Протокол должен быть подписан всеми членами инициативной группы граждан.</w:t>
      </w:r>
    </w:p>
    <w:p w14:paraId="282B5ECA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2.11. Все расходы по реализации инициативы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несут граждане, входящие в инициативную группу граждан.</w:t>
      </w:r>
    </w:p>
    <w:p w14:paraId="22E03F28" w14:textId="77777777" w:rsidR="009825BC" w:rsidRPr="009A1CCD" w:rsidRDefault="009825BC" w:rsidP="009825B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FE397DC" w14:textId="77777777" w:rsidR="009825BC" w:rsidRPr="009A1CCD" w:rsidRDefault="009825BC" w:rsidP="009825B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3. Порядок проведения собрания (конференции) граждан по вопросам организации </w:t>
      </w:r>
      <w:r>
        <w:rPr>
          <w:rFonts w:ascii="Times New Roman" w:hAnsi="Times New Roman" w:cs="Times New Roman"/>
          <w:sz w:val="28"/>
          <w:szCs w:val="28"/>
        </w:rPr>
        <w:t>ТОС</w:t>
      </w:r>
    </w:p>
    <w:p w14:paraId="29457A7C" w14:textId="77777777" w:rsidR="009825BC" w:rsidRPr="009A1CCD" w:rsidRDefault="009825BC" w:rsidP="009825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78BD4A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3.1. В целях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граждане в обязательном порядке проводят учредительное собрание (учредительную конференцию) и собрание (конференцию) граждан по вопросам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58029C58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3.2. Учредительное собрание (учредительная конференция) граждан проводится в день, время и в месте, указанном в объявлении о проведении учредительного собрания (учредительной конференции) граждан.</w:t>
      </w:r>
    </w:p>
    <w:p w14:paraId="7734BB59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3.3. Перед открытием учредительного собрания (конференции) граждан инициативная группа граждан осуществляет регистрацию участников (делегатов).</w:t>
      </w:r>
    </w:p>
    <w:p w14:paraId="3D044E4D" w14:textId="60EE61B2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3.4. Учредительное собрание считается правомочным, если в нем принимают участие не менее одной трети </w:t>
      </w:r>
      <w:r w:rsidR="00757E08" w:rsidRPr="009A1CCD">
        <w:rPr>
          <w:rFonts w:ascii="Times New Roman" w:hAnsi="Times New Roman"/>
          <w:sz w:val="28"/>
          <w:szCs w:val="28"/>
        </w:rPr>
        <w:t>достигши</w:t>
      </w:r>
      <w:r w:rsidR="00757E08">
        <w:rPr>
          <w:rFonts w:ascii="Times New Roman" w:hAnsi="Times New Roman"/>
          <w:sz w:val="28"/>
          <w:szCs w:val="28"/>
        </w:rPr>
        <w:t>х</w:t>
      </w:r>
      <w:r w:rsidR="00757E08" w:rsidRPr="009A1CCD">
        <w:rPr>
          <w:rFonts w:ascii="Times New Roman" w:hAnsi="Times New Roman"/>
          <w:sz w:val="28"/>
          <w:szCs w:val="28"/>
        </w:rPr>
        <w:t xml:space="preserve"> </w:t>
      </w:r>
      <w:r w:rsidR="00757E08">
        <w:rPr>
          <w:rFonts w:ascii="Times New Roman" w:hAnsi="Times New Roman"/>
          <w:sz w:val="28"/>
          <w:szCs w:val="28"/>
        </w:rPr>
        <w:t>восем</w:t>
      </w:r>
      <w:r w:rsidR="00757E08" w:rsidRPr="009A1CCD">
        <w:rPr>
          <w:rFonts w:ascii="Times New Roman" w:hAnsi="Times New Roman"/>
          <w:sz w:val="28"/>
          <w:szCs w:val="28"/>
        </w:rPr>
        <w:t xml:space="preserve">надцатилетнего возраста </w:t>
      </w:r>
      <w:r w:rsidRPr="009A1CCD">
        <w:rPr>
          <w:rFonts w:ascii="Times New Roman" w:hAnsi="Times New Roman" w:cs="Times New Roman"/>
          <w:sz w:val="28"/>
          <w:szCs w:val="28"/>
        </w:rPr>
        <w:t xml:space="preserve">граждан – жителей соответствующей территории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693CBB4F" w14:textId="31F70E15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Учредительная конференция считается правомочной, если в ней принимают участие не менее двух третей избранных на собраниях </w:t>
      </w:r>
      <w:r w:rsidR="00757E08" w:rsidRPr="009A1CCD">
        <w:rPr>
          <w:rFonts w:ascii="Times New Roman" w:hAnsi="Times New Roman"/>
          <w:sz w:val="28"/>
          <w:szCs w:val="28"/>
        </w:rPr>
        <w:t>достигши</w:t>
      </w:r>
      <w:r w:rsidR="00757E08">
        <w:rPr>
          <w:rFonts w:ascii="Times New Roman" w:hAnsi="Times New Roman"/>
          <w:sz w:val="28"/>
          <w:szCs w:val="28"/>
        </w:rPr>
        <w:t>х</w:t>
      </w:r>
      <w:r w:rsidR="00757E08" w:rsidRPr="009A1CCD">
        <w:rPr>
          <w:rFonts w:ascii="Times New Roman" w:hAnsi="Times New Roman"/>
          <w:sz w:val="28"/>
          <w:szCs w:val="28"/>
        </w:rPr>
        <w:t xml:space="preserve"> </w:t>
      </w:r>
      <w:r w:rsidR="00757E08">
        <w:rPr>
          <w:rFonts w:ascii="Times New Roman" w:hAnsi="Times New Roman"/>
          <w:sz w:val="28"/>
          <w:szCs w:val="28"/>
        </w:rPr>
        <w:t>восем</w:t>
      </w:r>
      <w:r w:rsidR="00757E08" w:rsidRPr="009A1CCD">
        <w:rPr>
          <w:rFonts w:ascii="Times New Roman" w:hAnsi="Times New Roman"/>
          <w:sz w:val="28"/>
          <w:szCs w:val="28"/>
        </w:rPr>
        <w:t xml:space="preserve">надцатилетнего возраста </w:t>
      </w:r>
      <w:r w:rsidRPr="009A1CCD">
        <w:rPr>
          <w:rFonts w:ascii="Times New Roman" w:hAnsi="Times New Roman" w:cs="Times New Roman"/>
          <w:sz w:val="28"/>
          <w:szCs w:val="28"/>
        </w:rPr>
        <w:t xml:space="preserve">граждан делегатов, представляющих не менее одной трети </w:t>
      </w:r>
      <w:r w:rsidR="00757E08" w:rsidRPr="009A1CCD">
        <w:rPr>
          <w:rFonts w:ascii="Times New Roman" w:hAnsi="Times New Roman"/>
          <w:sz w:val="28"/>
          <w:szCs w:val="28"/>
        </w:rPr>
        <w:t>достигши</w:t>
      </w:r>
      <w:r w:rsidR="00757E08">
        <w:rPr>
          <w:rFonts w:ascii="Times New Roman" w:hAnsi="Times New Roman"/>
          <w:sz w:val="28"/>
          <w:szCs w:val="28"/>
        </w:rPr>
        <w:t>х</w:t>
      </w:r>
      <w:r w:rsidR="00757E08" w:rsidRPr="009A1CCD">
        <w:rPr>
          <w:rFonts w:ascii="Times New Roman" w:hAnsi="Times New Roman"/>
          <w:sz w:val="28"/>
          <w:szCs w:val="28"/>
        </w:rPr>
        <w:t xml:space="preserve"> </w:t>
      </w:r>
      <w:r w:rsidR="00757E08">
        <w:rPr>
          <w:rFonts w:ascii="Times New Roman" w:hAnsi="Times New Roman"/>
          <w:sz w:val="28"/>
          <w:szCs w:val="28"/>
        </w:rPr>
        <w:t>восем</w:t>
      </w:r>
      <w:r w:rsidR="00757E08" w:rsidRPr="009A1CCD">
        <w:rPr>
          <w:rFonts w:ascii="Times New Roman" w:hAnsi="Times New Roman"/>
          <w:sz w:val="28"/>
          <w:szCs w:val="28"/>
        </w:rPr>
        <w:t xml:space="preserve">надцатилетнего возраста </w:t>
      </w:r>
      <w:r w:rsidRPr="009A1CCD">
        <w:rPr>
          <w:rFonts w:ascii="Times New Roman" w:hAnsi="Times New Roman" w:cs="Times New Roman"/>
          <w:sz w:val="28"/>
          <w:szCs w:val="28"/>
        </w:rPr>
        <w:t>граждан – жителей соответствующей территории.</w:t>
      </w:r>
    </w:p>
    <w:p w14:paraId="59EAAFA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3.5. На учредительном собрании (учредительной конференции) граждан должны быть обсуждены и приняты решения по следующим вопросам:</w:t>
      </w:r>
    </w:p>
    <w:p w14:paraId="1B614701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а) о необходимости учреждения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7DEDA0B7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о направлении в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представительного органа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предложения об установлении границ территории, на которой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203B84E4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3.6. На учредительном собрании (учредительной конференции) граждан могут быть обсуждены и приняты решения по иным вопросам, связанным с организацией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2665F4C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3.7. Решение на учредительном собрании (учредительной конференции) считается принятым, если за него проголосовало более половины участников (делегатов).</w:t>
      </w:r>
    </w:p>
    <w:p w14:paraId="306C1085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lastRenderedPageBreak/>
        <w:t>3.8. На учредительном собрании (учредительной конференции) определяют регламент проведения учредительного собрания (учредительной конференции) граждан, а также избирают:</w:t>
      </w:r>
    </w:p>
    <w:p w14:paraId="3CC287D2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а) председательствующего на учредительном собрании (учредительной конференции)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председательствующий);</w:t>
      </w:r>
    </w:p>
    <w:p w14:paraId="0DE1646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секретаря учредительного собрания (учредительной конференции)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секретарь);</w:t>
      </w:r>
    </w:p>
    <w:p w14:paraId="1AD5601E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в) счетную комиссию учредительного собрания (учредительной конференции), если принято решение о проведении тайного голосования по вопросам повестки дня такого собрания (конференции).</w:t>
      </w:r>
    </w:p>
    <w:p w14:paraId="06D5282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3.9. Председательствующий организует ведение учредительного собрания (учредительной конференции), в том числе контролирует соблюдение регламента проведения собрания (конференции), предоставляет слово выступающим.</w:t>
      </w:r>
    </w:p>
    <w:p w14:paraId="3A7338EA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3.10. Секретарь ведет протокол учредительного собрания (учредительной конференции) граждан, в котором отражаются следующие сведения:</w:t>
      </w:r>
    </w:p>
    <w:p w14:paraId="715B386E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а) о дате, времени и месте проведения собрания (конференции);</w:t>
      </w:r>
    </w:p>
    <w:p w14:paraId="5390C27B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б) о количестве участников (делегатов) собрания (конференции);</w:t>
      </w:r>
    </w:p>
    <w:p w14:paraId="7381BF8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в) о повестке дня собрания (конференции);</w:t>
      </w:r>
    </w:p>
    <w:p w14:paraId="539D658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г) о вопросах, рассмотренных на собрании (конференции);</w:t>
      </w:r>
    </w:p>
    <w:p w14:paraId="584CAA9B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д) о решениях, принятых на собрании (конференции).</w:t>
      </w:r>
    </w:p>
    <w:p w14:paraId="1039EFDA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3.11. Протокол учредительного собрания (учредительной конференции) подписывается всеми участниками (делегатами).</w:t>
      </w:r>
    </w:p>
    <w:p w14:paraId="19B3351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3.12. После установления границ территории, на которой осуществляется территориальное общественное самоуправление, инициативная группа граждан организует и проводит собрание (конференцию) граждан по вопросам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0B099F3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3.13. На собрании (конференции) граждан по вопросам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должны быть обсуждены и приняты решения по следующим вопросам:</w:t>
      </w:r>
    </w:p>
    <w:p w14:paraId="0B2D8FE5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а) об утверждении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6DF5FD49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о наделении или </w:t>
      </w:r>
      <w:proofErr w:type="spellStart"/>
      <w:r w:rsidRPr="009A1CCD">
        <w:rPr>
          <w:rFonts w:ascii="Times New Roman" w:hAnsi="Times New Roman" w:cs="Times New Roman"/>
          <w:sz w:val="28"/>
          <w:szCs w:val="28"/>
        </w:rPr>
        <w:t>ненаделении</w:t>
      </w:r>
      <w:proofErr w:type="spellEnd"/>
      <w:r w:rsidRPr="009A1C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статусом юридического лица;</w:t>
      </w:r>
    </w:p>
    <w:p w14:paraId="1102C319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в) об определении заявителя, уполномоченного представлять в порядке, установленном настоящим Порядком, собрание (конференцию) граждан при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32034703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3.14.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считается учрежденным с момента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разделом 6 настоящего Порядка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42C80905" w14:textId="77777777" w:rsidR="009825BC" w:rsidRPr="009A1CCD" w:rsidRDefault="009825BC" w:rsidP="009825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F0ED0DF" w14:textId="77777777" w:rsidR="009825BC" w:rsidRPr="009A1CCD" w:rsidRDefault="009825BC" w:rsidP="009825B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4. Порядок установления границ территории, на которой осуществляется </w:t>
      </w:r>
      <w:r>
        <w:rPr>
          <w:rFonts w:ascii="Times New Roman" w:hAnsi="Times New Roman" w:cs="Times New Roman"/>
          <w:sz w:val="28"/>
          <w:szCs w:val="28"/>
        </w:rPr>
        <w:t>ТОС</w:t>
      </w:r>
    </w:p>
    <w:p w14:paraId="466FBC80" w14:textId="77777777" w:rsidR="009825BC" w:rsidRPr="009A1CCD" w:rsidRDefault="009825BC" w:rsidP="009825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9F4AE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4.1. Границы территории, на которой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, устанавливаются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представительного органа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по предложению населения, проживающего на данной территории.</w:t>
      </w:r>
    </w:p>
    <w:p w14:paraId="45092F93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4.2. Инициативная группа граждан в течение десяти календарных дней со дня завершения учредительного собрания (учредительной конференции) направляет в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(указать название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представительного органа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муниципального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lastRenderedPageBreak/>
        <w:t>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предложение об установлении границ территории, на которой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предложение).</w:t>
      </w:r>
    </w:p>
    <w:p w14:paraId="0C72E1F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4.3. В предложении указываются:</w:t>
      </w:r>
    </w:p>
    <w:p w14:paraId="2E535FC1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а) фамилии, имена, отчества и адрес места жительства каждого члена инициативной группы граждан;</w:t>
      </w:r>
    </w:p>
    <w:p w14:paraId="4F8D2A3B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число граждан – жителей соответствующей территории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, в границах которой организуется</w:t>
      </w:r>
      <w:r>
        <w:rPr>
          <w:rFonts w:ascii="Times New Roman" w:hAnsi="Times New Roman" w:cs="Times New Roman"/>
          <w:sz w:val="28"/>
          <w:szCs w:val="28"/>
        </w:rPr>
        <w:t xml:space="preserve"> ТОС (территория ТОС)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7599FF55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в) количество подписей граждан – жителей соответствующей территории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, собранных в поддержку установления границ территории, на которой организуется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2FE56148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г) адрес, по которому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(указать название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представительного органа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следует направить копию принятого решения об установлении границ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, либо копию решения об отказе в установлении таких границ.</w:t>
      </w:r>
    </w:p>
    <w:p w14:paraId="0DD1D54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4.4. Предложение должно быть подписано всеми членами инициативной группы граждан.</w:t>
      </w:r>
    </w:p>
    <w:p w14:paraId="45F0FC7C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4.5. К предложению прилагается протокол учредительного собрания (учредительной конференции) и описание границ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4912F125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4.6.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(указать название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представительного органа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в течение четырнадцати дней со дня получения предложения осуществляет проверку указанных документов на соответствие требованиям пункта 4.7 настоящего Порядка.</w:t>
      </w:r>
    </w:p>
    <w:p w14:paraId="76B9F8F2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4.7. При установлении границ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 учитываются следующие условия:</w:t>
      </w:r>
    </w:p>
    <w:p w14:paraId="57905A51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а) границы </w:t>
      </w:r>
      <w:r>
        <w:rPr>
          <w:rFonts w:ascii="Times New Roman" w:hAnsi="Times New Roman" w:cs="Times New Roman"/>
          <w:sz w:val="28"/>
          <w:szCs w:val="28"/>
        </w:rPr>
        <w:t xml:space="preserve">предлагаемой </w:t>
      </w:r>
      <w:r w:rsidRPr="009A1CCD"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не могут выходить за границы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57E5BFB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на </w:t>
      </w:r>
      <w:r>
        <w:rPr>
          <w:rFonts w:ascii="Times New Roman" w:hAnsi="Times New Roman" w:cs="Times New Roman"/>
          <w:sz w:val="28"/>
          <w:szCs w:val="28"/>
        </w:rPr>
        <w:t xml:space="preserve">предлагаемой </w:t>
      </w:r>
      <w:r w:rsidRPr="009A1CCD"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 может быть организовано и осуществляться только одно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23F9F8ED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в) в границы </w:t>
      </w:r>
      <w:r>
        <w:rPr>
          <w:rFonts w:ascii="Times New Roman" w:hAnsi="Times New Roman" w:cs="Times New Roman"/>
          <w:sz w:val="28"/>
          <w:szCs w:val="28"/>
        </w:rPr>
        <w:t xml:space="preserve">предлагаемой территории 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включаются </w:t>
      </w:r>
      <w:r>
        <w:rPr>
          <w:rFonts w:ascii="Times New Roman" w:hAnsi="Times New Roman" w:cs="Times New Roman"/>
          <w:sz w:val="28"/>
          <w:szCs w:val="28"/>
        </w:rPr>
        <w:t xml:space="preserve">места </w:t>
      </w:r>
      <w:r w:rsidRPr="009A1CCD">
        <w:rPr>
          <w:rFonts w:ascii="Times New Roman" w:hAnsi="Times New Roman" w:cs="Times New Roman"/>
          <w:sz w:val="28"/>
          <w:szCs w:val="28"/>
        </w:rPr>
        <w:t>проживания граждан, объединенные общей территорией.</w:t>
      </w:r>
    </w:p>
    <w:p w14:paraId="47CF5D3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58"/>
      <w:bookmarkEnd w:id="3"/>
      <w:r w:rsidRPr="009A1CCD">
        <w:rPr>
          <w:rFonts w:ascii="Times New Roman" w:hAnsi="Times New Roman" w:cs="Times New Roman"/>
          <w:sz w:val="28"/>
          <w:szCs w:val="28"/>
        </w:rPr>
        <w:t xml:space="preserve">4.8. По результатам проверки представленных инициативной группой граждан документов на соответствие требованиям пункта 4.7 настоящего Порядка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(указать название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представительного органа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принимает решение об установлении границ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 или мотивированное решение об отказе в установлении границ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 Решение об отказе в установлении границ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 </w:t>
      </w:r>
      <w:r w:rsidRPr="009A1CCD">
        <w:rPr>
          <w:rFonts w:ascii="Times New Roman" w:hAnsi="Times New Roman" w:cs="Times New Roman"/>
          <w:sz w:val="28"/>
          <w:szCs w:val="28"/>
        </w:rPr>
        <w:t>может быть принято исключительно в случае несоответствия предложения требованиям пункта 4.7 настоящего Порядка.</w:t>
      </w:r>
    </w:p>
    <w:p w14:paraId="7937B489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4.9. В решении об установлении границ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 </w:t>
      </w:r>
      <w:r w:rsidRPr="009A1CCD">
        <w:rPr>
          <w:rFonts w:ascii="Times New Roman" w:hAnsi="Times New Roman" w:cs="Times New Roman"/>
          <w:sz w:val="28"/>
          <w:szCs w:val="28"/>
        </w:rPr>
        <w:t>указываются точки начала и окончания границы, направление ее прохождения.</w:t>
      </w:r>
    </w:p>
    <w:p w14:paraId="6915D664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Точки начала и окончания границы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 </w:t>
      </w:r>
      <w:r w:rsidRPr="009A1CCD">
        <w:rPr>
          <w:rFonts w:ascii="Times New Roman" w:hAnsi="Times New Roman" w:cs="Times New Roman"/>
          <w:sz w:val="28"/>
          <w:szCs w:val="28"/>
        </w:rPr>
        <w:t>должны совпадать.</w:t>
      </w:r>
    </w:p>
    <w:p w14:paraId="05CEA674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Как правило, направление прохождения границы устанавливается указанием на соответствующие улицы, с перечислением номеров домов, находящихся в </w:t>
      </w:r>
      <w:r w:rsidRPr="009A1CCD">
        <w:rPr>
          <w:rFonts w:ascii="Times New Roman" w:hAnsi="Times New Roman" w:cs="Times New Roman"/>
          <w:sz w:val="28"/>
          <w:szCs w:val="28"/>
        </w:rPr>
        <w:lastRenderedPageBreak/>
        <w:t>границах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63D467BC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4.10. Заверенные печатью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(указать название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представительного органа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копии решений, указанных в </w:t>
      </w:r>
      <w:hyperlink w:anchor="Par158" w:tooltip="4.8. По результатам проверки предложения Дума городского округа принимает решение об установлении границ территории, на которой осуществляется территориальное общественное самоуправление, или мотивированное решение об отказе в установлении границ территории, на которой осуществляется территориальное общественное самоуправление." w:history="1">
        <w:r w:rsidRPr="009A1CCD">
          <w:rPr>
            <w:rFonts w:ascii="Times New Roman" w:hAnsi="Times New Roman" w:cs="Times New Roman"/>
            <w:sz w:val="28"/>
            <w:szCs w:val="28"/>
          </w:rPr>
          <w:t>пункте 4.8</w:t>
        </w:r>
      </w:hyperlink>
      <w:r w:rsidRPr="009A1CCD">
        <w:rPr>
          <w:rFonts w:ascii="Times New Roman" w:hAnsi="Times New Roman" w:cs="Times New Roman"/>
          <w:sz w:val="28"/>
          <w:szCs w:val="28"/>
        </w:rPr>
        <w:t xml:space="preserve"> настоящего Порядка, направляются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(указать название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представительного органа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 инициативной группе граждан.</w:t>
      </w:r>
    </w:p>
    <w:p w14:paraId="669C8EF5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4.11. Решения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(указать название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представительного органа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 xml:space="preserve">, указанные в </w:t>
      </w:r>
      <w:hyperlink w:anchor="Par158" w:tooltip="4.8. По результатам проверки предложения Дума городского округа принимает решение об установлении границ территории, на которой осуществляется территориальное общественное самоуправление, или мотивированное решение об отказе в установлении границ территории, на которой осуществляется территориальное общественное самоуправление." w:history="1">
        <w:r w:rsidRPr="009A1CCD">
          <w:rPr>
            <w:rFonts w:ascii="Times New Roman" w:hAnsi="Times New Roman" w:cs="Times New Roman"/>
            <w:sz w:val="28"/>
            <w:szCs w:val="28"/>
          </w:rPr>
          <w:t>пункте 4.8</w:t>
        </w:r>
      </w:hyperlink>
      <w:r w:rsidRPr="009A1CCD">
        <w:rPr>
          <w:rFonts w:ascii="Times New Roman" w:hAnsi="Times New Roman" w:cs="Times New Roman"/>
          <w:sz w:val="28"/>
          <w:szCs w:val="28"/>
        </w:rPr>
        <w:t xml:space="preserve"> настоящего Порядка, подлежат опубликованию и могут быть обжалованы в судебном порядке.</w:t>
      </w:r>
    </w:p>
    <w:p w14:paraId="1F2529EB" w14:textId="77777777" w:rsidR="009825BC" w:rsidRPr="009A1CCD" w:rsidRDefault="009825BC" w:rsidP="009825B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6FC5D8D6" w14:textId="77777777" w:rsidR="009825BC" w:rsidRPr="009A1CCD" w:rsidRDefault="009825BC" w:rsidP="009825B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5. Взаимодействие органов местного самоуправления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(органами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)</w:t>
      </w:r>
    </w:p>
    <w:p w14:paraId="141C79FD" w14:textId="77777777" w:rsidR="009825BC" w:rsidRPr="009A1CCD" w:rsidRDefault="009825BC" w:rsidP="009825B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3809649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5.1. Органы местного самоуправления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:</w:t>
      </w:r>
    </w:p>
    <w:p w14:paraId="17122AEA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а) рассматривают обращения и предложения собраний (конференций) граждан,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по вопросам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2F0515EC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учитывают мнения собраний (конференций) граждан,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при принятии муниципальных правовых актов, затрагивающих интересы жителей соответствующей территории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7126BA13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в) вправе приглашать на свои заседания представителей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75BD65B5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г) оказывают организационную и методическую помощь собраниям (конференциям) граждан,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7DF3C5DD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д) могут в соответствии с законодательством привлекать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на основании договоров к решению вопросов по благоустройству территории, осуществлению иной деятельности, направленной на удовлетворение потребностей граждан, проживающих на соответствующей территории;</w:t>
      </w:r>
    </w:p>
    <w:p w14:paraId="0BFAABE5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е) могут в соответствии с законодательством предоставлять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на договорной основе помещения, средства связи, оборудование и иные технические средства;</w:t>
      </w:r>
    </w:p>
    <w:p w14:paraId="2AA1265E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ж) осуществляют контроль за целевым расходованием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средств, выделенных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из бюджета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, а также за целевым использованием муниципального имущества, переданного указанным субъектам в соответствии с настоящим Порядком;</w:t>
      </w:r>
    </w:p>
    <w:p w14:paraId="0349A424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з) взаимодействуют с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при организации и проведении опросов граждан, публичных слушаний;</w:t>
      </w:r>
    </w:p>
    <w:p w14:paraId="3B2AB133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и) осуществляют взаимодействие с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в иных не запрещенных федеральными законами, иными нормативными правовыми актами Российской Федерации, </w:t>
      </w:r>
      <w:hyperlink r:id="rId8" w:tooltip="Постановление Отрадненской Городской Думы Самарской области от 16.06.2005 N 42 (ред. от 12.03.2009) &quot;Об утверждении Устава городского округа Отрадный Самарской области&quot; (Зарегистрировано в Управлении Минюста РФ по Самарской области 16.06.2005 N RU633070002005001)------------ Утратил силу или отменен{КонсультантПлюс}" w:history="1">
        <w:r w:rsidRPr="009A1CCD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9A1CCD">
        <w:rPr>
          <w:rFonts w:ascii="Times New Roman" w:hAnsi="Times New Roman" w:cs="Times New Roman"/>
          <w:sz w:val="28"/>
          <w:szCs w:val="28"/>
        </w:rPr>
        <w:t xml:space="preserve">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, настоящим Порядком и иными муниципальными правовыми актами формах.</w:t>
      </w:r>
    </w:p>
    <w:p w14:paraId="6FDCCD3D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5.2. Органы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вправе вносить в органы местного самоуправления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проекты </w:t>
      </w:r>
      <w:r w:rsidRPr="009A1CCD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правовых актов, подлежащие обязательному рассмотрению этими органами и должностными лицами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, к компетенции которых отнесено принятие указанных актов.</w:t>
      </w:r>
    </w:p>
    <w:p w14:paraId="04BA9A98" w14:textId="77777777" w:rsidR="009825BC" w:rsidRPr="009A1CCD" w:rsidRDefault="009825BC" w:rsidP="009825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C96F65" w14:textId="77777777" w:rsidR="009825BC" w:rsidRPr="009A1CCD" w:rsidRDefault="009825BC" w:rsidP="009825B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6. Порядок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ставов </w:t>
      </w:r>
      <w:r>
        <w:rPr>
          <w:rFonts w:ascii="Times New Roman" w:hAnsi="Times New Roman" w:cs="Times New Roman"/>
          <w:sz w:val="28"/>
          <w:szCs w:val="28"/>
        </w:rPr>
        <w:t>ТОС</w:t>
      </w:r>
    </w:p>
    <w:p w14:paraId="1BC335AF" w14:textId="77777777" w:rsidR="009825BC" w:rsidRPr="009A1CCD" w:rsidRDefault="009825BC" w:rsidP="009825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EF32B2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6.1. Органом местного самоуправления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 xml:space="preserve">, уполномоченным на осуществление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, является Администрация</w:t>
      </w:r>
      <w:r>
        <w:rPr>
          <w:rStyle w:val="af0"/>
          <w:rFonts w:ascii="Times New Roman" w:hAnsi="Times New Roman" w:cs="Times New Roman"/>
          <w:sz w:val="28"/>
          <w:szCs w:val="28"/>
        </w:rPr>
        <w:footnoteReference w:id="4"/>
      </w:r>
      <w:r w:rsidRPr="009A1CCD">
        <w:rPr>
          <w:rFonts w:ascii="Times New Roman" w:hAnsi="Times New Roman" w:cs="Times New Roman"/>
          <w:sz w:val="28"/>
          <w:szCs w:val="28"/>
        </w:rPr>
        <w:t xml:space="preserve">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регистрирующий орган).</w:t>
      </w:r>
    </w:p>
    <w:p w14:paraId="3578B261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6.2. При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собрание (конференцию) граждан, проживающих на соответствующей территории, представляет гражданин, проживающий на соответствующей территории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заявитель).</w:t>
      </w:r>
    </w:p>
    <w:p w14:paraId="725FF34D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Полномочия заявителя подтверждаются протоколом собрания (конференции) граждан и документом, удостоверяющим личность в соответствии с законодательством Российской Федерации.</w:t>
      </w:r>
    </w:p>
    <w:p w14:paraId="6605B66C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6.3. Для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заявитель подает непосредственно в регистрирующий орган заявление о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1CCD">
        <w:rPr>
          <w:rFonts w:ascii="Times New Roman" w:hAnsi="Times New Roman" w:cs="Times New Roman"/>
          <w:sz w:val="28"/>
          <w:szCs w:val="28"/>
        </w:rPr>
        <w:t xml:space="preserve"> заявление) в письменной форме в двух экземплярах.</w:t>
      </w:r>
    </w:p>
    <w:p w14:paraId="04344B58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6.4. Заявление должно содержать следующие сведения:</w:t>
      </w:r>
    </w:p>
    <w:p w14:paraId="653B16FB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а) фамилию, имя, отчество заявителя, его паспортные данные или данные иного документа, удостоверяющего личность в соответствии с законодательством Российской Федерации;</w:t>
      </w:r>
    </w:p>
    <w:p w14:paraId="26ED74E0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б) почтовый адрес, по которому регистрирующий орган может направить документы в соответствии с настоящим Порядком;</w:t>
      </w:r>
    </w:p>
    <w:p w14:paraId="7EA9791B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в) источник и дату опубликования решения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(указать название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представительного органа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об установлении границ территории </w:t>
      </w:r>
      <w:r>
        <w:rPr>
          <w:rFonts w:ascii="Times New Roman" w:hAnsi="Times New Roman" w:cs="Times New Roman"/>
          <w:sz w:val="28"/>
          <w:szCs w:val="28"/>
        </w:rPr>
        <w:t>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469808CE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г) перечень прилагаемых в соответствии с настоящим Порядком документов.</w:t>
      </w:r>
    </w:p>
    <w:p w14:paraId="51969463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6.5. К заявлению прилагаются:</w:t>
      </w:r>
    </w:p>
    <w:p w14:paraId="18C773BB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а) два экземпляра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36AF97A3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оригинал и копия протокола собрания (конференции), на котором принят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, а также определен заявитель.</w:t>
      </w:r>
    </w:p>
    <w:p w14:paraId="095925BB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6.6. В подтверждение подачи заявления регистрирующий орган проставляет на одном из экземпляров заявления отметку о его поступлении.</w:t>
      </w:r>
    </w:p>
    <w:p w14:paraId="3C091E6C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6.7. Регистрирующий орган обеспечивает учет и хранение заявления и приложенных к нему документов.</w:t>
      </w:r>
    </w:p>
    <w:p w14:paraId="44E0E482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6.8. Регистрация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осуществляется в течение 30 дней со дня поступления заявления в регистрирующий орган.</w:t>
      </w:r>
    </w:p>
    <w:p w14:paraId="02AB2FD0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lastRenderedPageBreak/>
        <w:t xml:space="preserve">6.9. Регистрация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состоит из следующих этапов:</w:t>
      </w:r>
    </w:p>
    <w:p w14:paraId="7C55F734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а) принятие заявления к рассмотрению;</w:t>
      </w:r>
    </w:p>
    <w:p w14:paraId="08F99263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б) проведение экспертизы документов, приложенных к заявлению, принятому к рассмотрению;</w:t>
      </w:r>
    </w:p>
    <w:p w14:paraId="69719A2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в) принятие решения о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или принятие решения об отказе в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4634DC15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6.10. Регистрирующий орган принимает заявление и прилагаемые к нему документы к рассмотрению, если они соответствуют требованиям, установленным пунктами 6.2 – 6.5 настоящего Порядка. В случае несоответствия заявления и (или) прилагаемых к нему документов требованиям, установленным пунктами 6.2 – 6.5 настоящего Порядка, регистрирующий орган отказывает в принятии заявления к рассмотрению.</w:t>
      </w:r>
    </w:p>
    <w:p w14:paraId="74EBF7C1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6.11. Отказ в принятии заявления и прилагаемых к нему документов к рассмотрению не является препятствием для повторной подачи заявления.</w:t>
      </w:r>
    </w:p>
    <w:p w14:paraId="1B8C970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6.12. При проведении экспертизы документов, приложенных к заявлению, регистрирующий орган проверяет:</w:t>
      </w:r>
    </w:p>
    <w:p w14:paraId="7B8BDC4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а) соблюдение порядка принятия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3F8FB5F0" w14:textId="19379630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соответствие положений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hyperlink r:id="rId9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}" w:history="1">
        <w:r w:rsidRPr="009A1CCD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9A1CCD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8A496A" w:rsidRPr="008A496A">
        <w:rPr>
          <w:rFonts w:ascii="Times New Roman" w:hAnsi="Times New Roman" w:cs="Times New Roman"/>
          <w:sz w:val="28"/>
          <w:szCs w:val="28"/>
        </w:rPr>
        <w:t xml:space="preserve">Федеральному закону </w:t>
      </w:r>
      <w:r w:rsidR="008A496A" w:rsidRPr="008A496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от 20.03.2025 № 33-ФЗ «Об общих принципах организации местного самоуправления в единой системе публичной власти»</w:t>
      </w:r>
      <w:r w:rsidRPr="008A496A">
        <w:rPr>
          <w:rFonts w:ascii="Times New Roman" w:hAnsi="Times New Roman" w:cs="Times New Roman"/>
          <w:sz w:val="28"/>
          <w:szCs w:val="28"/>
        </w:rPr>
        <w:t>,</w:t>
      </w:r>
      <w:r w:rsidRPr="009A1CCD">
        <w:rPr>
          <w:rFonts w:ascii="Times New Roman" w:hAnsi="Times New Roman" w:cs="Times New Roman"/>
          <w:sz w:val="28"/>
          <w:szCs w:val="28"/>
        </w:rPr>
        <w:t xml:space="preserve"> иным нормативным правовым актам Российской Федерации, законам и иным нормативным правовым актам Самарской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Уставу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0743A01E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6.13. По результатам проведения экспертизы регистрирующий орган принимает решение о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либо решение об отказе в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48624FE7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6.14. Датой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считается дата подписания решения о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7EA022D0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6.15. Оформление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осуществляется регистрирующим органом в течение трех дней со дня подписания решения о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606473DB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6.16. Решение об отказе в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принимается по следующим основаниям:</w:t>
      </w:r>
    </w:p>
    <w:p w14:paraId="08BD80CA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а) с заявлением о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обратилось ненадлежащее лицо;</w:t>
      </w:r>
    </w:p>
    <w:p w14:paraId="69026BE5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нарушен установленный порядок принятия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1CF217F8" w14:textId="11B82A78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в) положения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не соответствуют </w:t>
      </w:r>
      <w:hyperlink r:id="rId10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}" w:history="1">
        <w:r w:rsidRPr="009A1CCD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9A1CCD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8A496A" w:rsidRPr="008A496A">
        <w:rPr>
          <w:rFonts w:ascii="Times New Roman" w:hAnsi="Times New Roman" w:cs="Times New Roman"/>
          <w:sz w:val="28"/>
          <w:szCs w:val="28"/>
        </w:rPr>
        <w:t xml:space="preserve">Федеральному закону </w:t>
      </w:r>
      <w:r w:rsidR="008A496A" w:rsidRPr="008A496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от 20.03.2025 № 33-ФЗ «Об общих принципах организации местного самоуправления в единой системе публичной власти»</w:t>
      </w:r>
      <w:r w:rsidRPr="008A496A">
        <w:rPr>
          <w:rFonts w:ascii="Times New Roman" w:hAnsi="Times New Roman" w:cs="Times New Roman"/>
          <w:sz w:val="28"/>
          <w:szCs w:val="28"/>
        </w:rPr>
        <w:t>,</w:t>
      </w:r>
      <w:r w:rsidRPr="009A1CCD">
        <w:rPr>
          <w:rFonts w:ascii="Times New Roman" w:hAnsi="Times New Roman" w:cs="Times New Roman"/>
          <w:sz w:val="28"/>
          <w:szCs w:val="28"/>
        </w:rPr>
        <w:t xml:space="preserve"> иным нормативным правовым актам Российской Федерации, законам и иным нормативным правовым актам Самарской области, </w:t>
      </w:r>
      <w:hyperlink r:id="rId11" w:tooltip="Постановление Отрадненской Городской Думы Самарской области от 16.06.2005 N 42 (ред. от 12.03.2009) &quot;Об утверждении Устава городского округа Отрадный Самарской области&quot; (Зарегистрировано в Управлении Минюста РФ по Самарской области 16.06.2005 N RU633070002005001)------------ Утратил силу или отменен{КонсультантПлюс}" w:history="1">
        <w:r>
          <w:rPr>
            <w:rFonts w:ascii="Times New Roman" w:hAnsi="Times New Roman" w:cs="Times New Roman"/>
            <w:sz w:val="28"/>
            <w:szCs w:val="28"/>
          </w:rPr>
          <w:t>у</w:t>
        </w:r>
        <w:r w:rsidRPr="009A1CCD">
          <w:rPr>
            <w:rFonts w:ascii="Times New Roman" w:hAnsi="Times New Roman" w:cs="Times New Roman"/>
            <w:sz w:val="28"/>
            <w:szCs w:val="28"/>
          </w:rPr>
          <w:t>ставу</w:t>
        </w:r>
      </w:hyperlink>
      <w:r w:rsidRPr="009A1CCD">
        <w:rPr>
          <w:rFonts w:ascii="Times New Roman" w:hAnsi="Times New Roman" w:cs="Times New Roman"/>
          <w:sz w:val="28"/>
          <w:szCs w:val="28"/>
        </w:rPr>
        <w:t xml:space="preserve">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0E8E4E87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6.17. Решение об отказе в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не является препятствием для повторного представления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для регистрации.</w:t>
      </w:r>
    </w:p>
    <w:p w14:paraId="046744D3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6.18. Решения, а также действия и (или) бездействие регистрирующего </w:t>
      </w:r>
      <w:r w:rsidRPr="009A1CCD">
        <w:rPr>
          <w:rFonts w:ascii="Times New Roman" w:hAnsi="Times New Roman" w:cs="Times New Roman"/>
          <w:sz w:val="28"/>
          <w:szCs w:val="28"/>
        </w:rPr>
        <w:lastRenderedPageBreak/>
        <w:t>органа и должностных лиц регистрирующего органа могут быть обжалованы в суде.</w:t>
      </w:r>
    </w:p>
    <w:p w14:paraId="08C7F37A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6.19. Регистрация изменений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осуществляется в том же порядке, что и регистрация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79D431DC" w14:textId="77777777" w:rsidR="009825BC" w:rsidRPr="009A1CCD" w:rsidRDefault="009825BC" w:rsidP="009825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89BB02" w14:textId="77777777" w:rsidR="009825BC" w:rsidRPr="009A1CCD" w:rsidRDefault="009825BC" w:rsidP="009825B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7. Гарантии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в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</w:p>
    <w:p w14:paraId="2AD81FC2" w14:textId="77777777" w:rsidR="009825BC" w:rsidRPr="009A1CCD" w:rsidRDefault="009825BC" w:rsidP="009825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0471BC2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7.1. В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признается и гарантируется право граждан, проживающих на его территории, на 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0300C9DB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7.2. Органы местного самоуправления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обеспечивают соблюдение прав граждан, проживающих в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, на 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504C8B02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7.3. Акты органов местного самоуправления и должностных лиц органов местного самоуправления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, нарушающие права граждан на 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, установленные федеральными законами, иными нормативными правовыми актами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Уставом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 xml:space="preserve">, настоящим Порядком и иными решениями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(указать название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представительного органа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, могут быть обжалованы в суде.</w:t>
      </w:r>
    </w:p>
    <w:p w14:paraId="237DAB44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7.4. Вопросы, затрагивающие интересы жителей</w:t>
      </w:r>
      <w:r>
        <w:rPr>
          <w:rFonts w:ascii="Times New Roman" w:hAnsi="Times New Roman" w:cs="Times New Roman"/>
          <w:sz w:val="28"/>
          <w:szCs w:val="28"/>
        </w:rPr>
        <w:t xml:space="preserve"> территории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, в предусмотренных законом случаях решаются органами местного самоуправления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с участием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27200A8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7.5. Вмешательство органов местного самоуправления и должностных лиц органов местного самоуправления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в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, равно как и вмешательство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в деятельность органов местного самоуправления и должностных лиц органов местного самоуправления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, не допускается, за исключением случаев, предусмотренных федеральными законами и иными нормативными правовыми актами Российской Федерации.</w:t>
      </w:r>
    </w:p>
    <w:p w14:paraId="134080B6" w14:textId="77777777" w:rsidR="009825BC" w:rsidRPr="009A1CCD" w:rsidRDefault="009825BC" w:rsidP="009825BC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2C968B47" w14:textId="77777777" w:rsidR="009825BC" w:rsidRPr="009A1CCD" w:rsidRDefault="009825BC" w:rsidP="009825B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8. Условия и порядок выделения средств из бюджета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на нужды </w:t>
      </w:r>
      <w:r>
        <w:rPr>
          <w:rFonts w:ascii="Times New Roman" w:hAnsi="Times New Roman" w:cs="Times New Roman"/>
          <w:sz w:val="28"/>
          <w:szCs w:val="28"/>
        </w:rPr>
        <w:t>ТОС</w:t>
      </w:r>
    </w:p>
    <w:p w14:paraId="2669EF5F" w14:textId="77777777" w:rsidR="009825BC" w:rsidRPr="009A1CCD" w:rsidRDefault="009825BC" w:rsidP="009825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10DB6A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8.1. Для нужд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, в том числе для осуществления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по благоустройству территории, иной деятельности, направленной на удовлетворение потребностей жителей, в соответствии с бюджетным законодательством Российской Федерации могут выделяться средства из бюджета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26BE4B6C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8.2. Субсидии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, являющемуся юридическим лицом, предоставляются на основании обращения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в случаях и порядке, предусмотренных </w:t>
      </w:r>
      <w:r w:rsidRPr="009A1CCD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муниципальными правовыми актами Администрации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6D6046D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8.3.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, не являющееся юридическим лицом, вправе подавать в Администрацию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предложения о включении мероприятий в муниципальные программы.</w:t>
      </w:r>
    </w:p>
    <w:p w14:paraId="218BD4A5" w14:textId="77777777" w:rsidR="009825BC" w:rsidRPr="009A1CCD" w:rsidRDefault="009825BC" w:rsidP="009825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C698CB2" w14:textId="77777777" w:rsidR="009825BC" w:rsidRPr="009A1CCD" w:rsidRDefault="009825BC" w:rsidP="009825B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9. Прекращение осуществления </w:t>
      </w:r>
      <w:r>
        <w:rPr>
          <w:rFonts w:ascii="Times New Roman" w:hAnsi="Times New Roman" w:cs="Times New Roman"/>
          <w:sz w:val="28"/>
          <w:szCs w:val="28"/>
        </w:rPr>
        <w:t>ТОС</w:t>
      </w:r>
    </w:p>
    <w:p w14:paraId="48473878" w14:textId="77777777" w:rsidR="009825BC" w:rsidRPr="009A1CCD" w:rsidRDefault="009825BC" w:rsidP="009825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4E2916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9.1. Прекращение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осуществляется на основании решения собрания (конференции) граждан, а в случае, если в соответствии с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 xml:space="preserve">ставом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является юридическим лицом, также по основаниям, предусмотренным гражданским законодательством.</w:t>
      </w:r>
    </w:p>
    <w:p w14:paraId="248B1480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9.2. Собрание (конференция) граждан, осуществляющее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, наряду с принятием решения о прекращении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определяет лицо (заявителя), уполномоченное на направление от имени собрания (конференции) граждан уведомления в регистрирующий орган о прекращении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. После принятия соответствующего решения заявитель направляет в регистрирующий орган и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представительного органа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письменное уведомление о прекращении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069E2E5F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9.3. На основании полученного уведомления регистрирующий орган в порядке, установленном настоящим Порядком, погашает запись о регистрации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, а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(указать название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представительного органа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признает утратившим силу решение об установлении границ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7D65AB01" w14:textId="77777777" w:rsidR="009825BC" w:rsidRPr="009A1CCD" w:rsidRDefault="009825BC" w:rsidP="009825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, не являющееся юридическим лицом, считается прекращенным с момента опубликования решения </w:t>
      </w:r>
      <w:r w:rsidRPr="000225A1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>(указать название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представительного органа</w:t>
      </w:r>
      <w:r w:rsidRPr="000225A1">
        <w:rPr>
          <w:rFonts w:ascii="Times New Roman" w:hAnsi="Times New Roman" w:cs="Times New Roman"/>
          <w:i/>
          <w:iCs/>
          <w:sz w:val="28"/>
          <w:szCs w:val="28"/>
        </w:rPr>
        <w:t xml:space="preserve"> муниципального образования)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>о признании утратившим силу решения об установлении границ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51F9093F" w14:textId="77777777" w:rsidR="00361C60" w:rsidRDefault="00361C60"/>
    <w:sectPr w:rsidR="00361C60" w:rsidSect="009A1CC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08" w:right="566" w:bottom="1276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87B48" w14:textId="77777777" w:rsidR="00DF601B" w:rsidRDefault="00DF601B" w:rsidP="009825BC">
      <w:pPr>
        <w:spacing w:after="0" w:line="240" w:lineRule="auto"/>
      </w:pPr>
      <w:r>
        <w:separator/>
      </w:r>
    </w:p>
  </w:endnote>
  <w:endnote w:type="continuationSeparator" w:id="0">
    <w:p w14:paraId="400AEB24" w14:textId="77777777" w:rsidR="00DF601B" w:rsidRDefault="00DF601B" w:rsidP="0098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50DD8" w14:textId="77777777" w:rsidR="00DC6364" w:rsidRDefault="00DC636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D40F" w14:textId="77777777" w:rsidR="00DC6364" w:rsidRDefault="00DC636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A2ED4" w14:textId="77777777" w:rsidR="00DC6364" w:rsidRDefault="00DC63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0AF17" w14:textId="77777777" w:rsidR="00DF601B" w:rsidRDefault="00DF601B" w:rsidP="009825BC">
      <w:pPr>
        <w:spacing w:after="0" w:line="240" w:lineRule="auto"/>
      </w:pPr>
      <w:r>
        <w:separator/>
      </w:r>
    </w:p>
  </w:footnote>
  <w:footnote w:type="continuationSeparator" w:id="0">
    <w:p w14:paraId="412D138E" w14:textId="77777777" w:rsidR="00DF601B" w:rsidRDefault="00DF601B" w:rsidP="009825BC">
      <w:pPr>
        <w:spacing w:after="0" w:line="240" w:lineRule="auto"/>
      </w:pPr>
      <w:r>
        <w:continuationSeparator/>
      </w:r>
    </w:p>
  </w:footnote>
  <w:footnote w:id="1">
    <w:p w14:paraId="21F49AA2" w14:textId="77777777" w:rsidR="009825BC" w:rsidRPr="00A758CD" w:rsidRDefault="009825BC" w:rsidP="009825BC">
      <w:pPr>
        <w:pStyle w:val="ae"/>
        <w:spacing w:after="0" w:line="240" w:lineRule="auto"/>
        <w:jc w:val="both"/>
        <w:rPr>
          <w:rFonts w:ascii="Times New Roman" w:hAnsi="Times New Roman"/>
        </w:rPr>
      </w:pPr>
      <w:r w:rsidRPr="00A758CD">
        <w:rPr>
          <w:rStyle w:val="af0"/>
          <w:rFonts w:ascii="Times New Roman" w:hAnsi="Times New Roman"/>
        </w:rPr>
        <w:footnoteRef/>
      </w:r>
      <w:r w:rsidRPr="00A758CD">
        <w:rPr>
          <w:rFonts w:ascii="Times New Roman" w:hAnsi="Times New Roman"/>
        </w:rPr>
        <w:t xml:space="preserve"> Может быть указан иной день вступления в силу с учетом положений Устава соответствующего муниципального образования, определяющих порядок введения в действие муниципального нормативного правового акта.</w:t>
      </w:r>
    </w:p>
  </w:footnote>
  <w:footnote w:id="2">
    <w:p w14:paraId="3FDCEFC6" w14:textId="77777777" w:rsidR="009825BC" w:rsidRPr="00C01E31" w:rsidRDefault="009825BC" w:rsidP="009825BC">
      <w:pPr>
        <w:pStyle w:val="ae"/>
        <w:spacing w:after="0" w:line="240" w:lineRule="auto"/>
        <w:jc w:val="both"/>
        <w:rPr>
          <w:rFonts w:ascii="Times New Roman" w:hAnsi="Times New Roman"/>
        </w:rPr>
      </w:pPr>
      <w:r w:rsidRPr="00C01E31">
        <w:rPr>
          <w:rStyle w:val="af0"/>
          <w:rFonts w:ascii="Times New Roman" w:hAnsi="Times New Roman"/>
        </w:rPr>
        <w:footnoteRef/>
      </w:r>
      <w:r w:rsidRPr="00C01E31">
        <w:rPr>
          <w:rFonts w:ascii="Times New Roman" w:hAnsi="Times New Roman"/>
        </w:rPr>
        <w:t xml:space="preserve"> В случае отсутствия на территории соответствующего муниципального образования сельских населенных пунктов или многоквартирных домов, соответствующие словосочетания могут быть исключены из данного пункта.</w:t>
      </w:r>
    </w:p>
  </w:footnote>
  <w:footnote w:id="3">
    <w:p w14:paraId="75FAEF62" w14:textId="661977DA" w:rsidR="00686D69" w:rsidRPr="007A27FE" w:rsidRDefault="00686D69" w:rsidP="00253FA4">
      <w:pPr>
        <w:pStyle w:val="ae"/>
        <w:spacing w:after="0" w:line="240" w:lineRule="auto"/>
        <w:jc w:val="both"/>
        <w:rPr>
          <w:rFonts w:ascii="Times New Roman" w:hAnsi="Times New Roman"/>
        </w:rPr>
      </w:pPr>
      <w:r w:rsidRPr="0041715E">
        <w:rPr>
          <w:rStyle w:val="af0"/>
          <w:rFonts w:ascii="Times New Roman" w:hAnsi="Times New Roman"/>
        </w:rPr>
        <w:footnoteRef/>
      </w:r>
      <w:r w:rsidRPr="0041715E">
        <w:rPr>
          <w:rFonts w:ascii="Times New Roman" w:hAnsi="Times New Roman"/>
        </w:rPr>
        <w:t xml:space="preserve"> </w:t>
      </w:r>
      <w:r w:rsidR="00253FA4" w:rsidRPr="0041715E">
        <w:rPr>
          <w:rFonts w:ascii="Times New Roman" w:hAnsi="Times New Roman"/>
        </w:rPr>
        <w:t xml:space="preserve">Обращаем внимание на то, что по смыслу абзаца второго пункта 1 статьи 65.3 Гражданского кодекса Российской Федерации съезд участников </w:t>
      </w:r>
      <w:r w:rsidR="002733ED" w:rsidRPr="0041715E">
        <w:rPr>
          <w:rFonts w:ascii="Times New Roman" w:hAnsi="Times New Roman"/>
        </w:rPr>
        <w:t>(</w:t>
      </w:r>
      <w:r w:rsidR="00253FA4" w:rsidRPr="0041715E">
        <w:rPr>
          <w:rFonts w:ascii="Times New Roman" w:hAnsi="Times New Roman"/>
        </w:rPr>
        <w:t>или</w:t>
      </w:r>
      <w:r w:rsidR="002733ED" w:rsidRPr="0041715E">
        <w:rPr>
          <w:rFonts w:ascii="Times New Roman" w:hAnsi="Times New Roman"/>
        </w:rPr>
        <w:t xml:space="preserve"> </w:t>
      </w:r>
      <w:r w:rsidR="00253FA4" w:rsidRPr="0041715E">
        <w:rPr>
          <w:rFonts w:ascii="Times New Roman" w:hAnsi="Times New Roman"/>
        </w:rPr>
        <w:t xml:space="preserve">в терминологии </w:t>
      </w:r>
      <w:r w:rsidR="0041715E" w:rsidRPr="0041715E">
        <w:rPr>
          <w:rFonts w:ascii="Times New Roman" w:hAnsi="Times New Roman"/>
        </w:rPr>
        <w:t xml:space="preserve">Федерального закона </w:t>
      </w:r>
      <w:r w:rsidR="0041715E" w:rsidRPr="0041715E">
        <w:rPr>
          <w:rFonts w:ascii="Times New Roman" w:hAnsi="Times New Roman"/>
          <w:color w:val="22272F"/>
          <w:shd w:val="clear" w:color="auto" w:fill="FFFFFF"/>
        </w:rPr>
        <w:t xml:space="preserve">от 20.03.2025 № 33-ФЗ «Об общих принципах организации местного самоуправления в единой системе публичной власти» </w:t>
      </w:r>
      <w:r w:rsidR="001B4C4D" w:rsidRPr="0041715E">
        <w:rPr>
          <w:rFonts w:ascii="Times New Roman" w:hAnsi="Times New Roman"/>
        </w:rPr>
        <w:t xml:space="preserve">- </w:t>
      </w:r>
      <w:r w:rsidR="00253FA4" w:rsidRPr="0041715E">
        <w:rPr>
          <w:rFonts w:ascii="Times New Roman" w:hAnsi="Times New Roman"/>
        </w:rPr>
        <w:t>собрание граждан</w:t>
      </w:r>
      <w:r w:rsidR="002733ED" w:rsidRPr="0041715E">
        <w:rPr>
          <w:rFonts w:ascii="Times New Roman" w:hAnsi="Times New Roman"/>
        </w:rPr>
        <w:t>)</w:t>
      </w:r>
      <w:r w:rsidR="00253FA4" w:rsidRPr="0041715E">
        <w:rPr>
          <w:rFonts w:ascii="Times New Roman" w:hAnsi="Times New Roman"/>
        </w:rPr>
        <w:t xml:space="preserve"> обязателен к проведению</w:t>
      </w:r>
      <w:r w:rsidR="002733ED" w:rsidRPr="0041715E">
        <w:rPr>
          <w:rFonts w:ascii="Times New Roman" w:hAnsi="Times New Roman"/>
        </w:rPr>
        <w:t xml:space="preserve"> с числом участников сто или менее ста. В случае, если число участников более ста, высшим органом такой некоммерческой организации, как ТОС, может являться конференция. Поэтому рубеж для определения </w:t>
      </w:r>
      <w:r w:rsidR="001B4C4D" w:rsidRPr="0041715E">
        <w:rPr>
          <w:rFonts w:ascii="Times New Roman" w:hAnsi="Times New Roman"/>
        </w:rPr>
        <w:t>того, что должно быть проведено:</w:t>
      </w:r>
      <w:r w:rsidR="002733ED" w:rsidRPr="0041715E">
        <w:rPr>
          <w:rFonts w:ascii="Times New Roman" w:hAnsi="Times New Roman"/>
        </w:rPr>
        <w:t xml:space="preserve"> </w:t>
      </w:r>
      <w:r w:rsidR="001B4C4D" w:rsidRPr="0041715E">
        <w:rPr>
          <w:rFonts w:ascii="Times New Roman" w:hAnsi="Times New Roman"/>
        </w:rPr>
        <w:t xml:space="preserve">собрание граждан или конференция делегатов – определен в сто </w:t>
      </w:r>
      <w:r w:rsidR="00031D8C" w:rsidRPr="0041715E">
        <w:rPr>
          <w:rFonts w:ascii="Times New Roman" w:hAnsi="Times New Roman"/>
        </w:rPr>
        <w:t>граждан</w:t>
      </w:r>
      <w:r w:rsidR="001B4C4D" w:rsidRPr="0041715E">
        <w:rPr>
          <w:rFonts w:ascii="Times New Roman" w:hAnsi="Times New Roman"/>
        </w:rPr>
        <w:t>.</w:t>
      </w:r>
      <w:r w:rsidR="002733ED" w:rsidRPr="0041715E">
        <w:rPr>
          <w:rFonts w:ascii="Times New Roman" w:hAnsi="Times New Roman"/>
        </w:rPr>
        <w:t xml:space="preserve"> </w:t>
      </w:r>
      <w:r w:rsidR="001B4C4D" w:rsidRPr="0041715E">
        <w:rPr>
          <w:rFonts w:ascii="Times New Roman" w:hAnsi="Times New Roman"/>
        </w:rPr>
        <w:t>Такой подход облегчит регистрацию ТОС как юридического лица в случае принятия решения о создании ТОС с правами юридического лица.</w:t>
      </w:r>
      <w:r w:rsidR="00253FA4" w:rsidRPr="007A27FE">
        <w:rPr>
          <w:rFonts w:ascii="Times New Roman" w:hAnsi="Times New Roman"/>
        </w:rPr>
        <w:t xml:space="preserve"> </w:t>
      </w:r>
    </w:p>
  </w:footnote>
  <w:footnote w:id="4">
    <w:p w14:paraId="19E75E3E" w14:textId="77777777" w:rsidR="009825BC" w:rsidRPr="00081977" w:rsidRDefault="009825BC" w:rsidP="009825BC">
      <w:pPr>
        <w:pStyle w:val="ae"/>
        <w:spacing w:after="0" w:line="240" w:lineRule="auto"/>
        <w:jc w:val="both"/>
        <w:rPr>
          <w:rFonts w:ascii="Times New Roman" w:hAnsi="Times New Roman"/>
        </w:rPr>
      </w:pPr>
      <w:r w:rsidRPr="00081977">
        <w:rPr>
          <w:rStyle w:val="af0"/>
          <w:rFonts w:ascii="Times New Roman" w:hAnsi="Times New Roman"/>
        </w:rPr>
        <w:footnoteRef/>
      </w:r>
      <w:r w:rsidRPr="00081977">
        <w:rPr>
          <w:rFonts w:ascii="Times New Roman" w:hAnsi="Times New Roman"/>
        </w:rPr>
        <w:t xml:space="preserve"> В данном положении и далее по тексту может быть определен иной орган местного самоуправления, предусмотренный Уставом соответствующего муниципального образования. Также может быть конкретизировано, какой именно орган местной администрации осуществляет регистрацию ТОС.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725CC" w14:textId="77777777" w:rsidR="00DC6364" w:rsidRDefault="00DC636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DBE3F" w14:textId="77777777" w:rsidR="00DC6364" w:rsidRDefault="00DC6364" w:rsidP="00FA0C48">
    <w:pPr>
      <w:pStyle w:val="a3"/>
      <w:spacing w:after="0" w:line="240" w:lineRule="auto"/>
      <w:jc w:val="center"/>
    </w:pPr>
  </w:p>
  <w:p w14:paraId="31E8748B" w14:textId="77777777" w:rsidR="00DC6364" w:rsidRDefault="00DC6364" w:rsidP="00FA0C48">
    <w:pPr>
      <w:pStyle w:val="a3"/>
      <w:spacing w:after="0" w:line="240" w:lineRule="auto"/>
      <w:jc w:val="center"/>
      <w:rPr>
        <w:sz w:val="8"/>
        <w:szCs w:val="8"/>
      </w:rPr>
    </w:pPr>
  </w:p>
  <w:p w14:paraId="3DCBC380" w14:textId="77777777" w:rsidR="00DC6364" w:rsidRPr="00D17401" w:rsidRDefault="00DC6364" w:rsidP="00FA0C48">
    <w:pPr>
      <w:pStyle w:val="a3"/>
      <w:spacing w:after="0" w:line="240" w:lineRule="auto"/>
      <w:jc w:val="center"/>
      <w:rPr>
        <w:sz w:val="8"/>
        <w:szCs w:val="8"/>
      </w:rPr>
    </w:pPr>
  </w:p>
  <w:p w14:paraId="4D17D885" w14:textId="77777777" w:rsidR="00DC6364" w:rsidRPr="00B367AC" w:rsidRDefault="00AB1E87" w:rsidP="00FA0C48">
    <w:pPr>
      <w:pStyle w:val="a3"/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B367AC">
      <w:rPr>
        <w:rFonts w:ascii="Times New Roman" w:hAnsi="Times New Roman"/>
        <w:sz w:val="20"/>
        <w:szCs w:val="20"/>
      </w:rPr>
      <w:fldChar w:fldCharType="begin"/>
    </w:r>
    <w:r w:rsidRPr="00B367AC">
      <w:rPr>
        <w:rFonts w:ascii="Times New Roman" w:hAnsi="Times New Roman"/>
        <w:sz w:val="20"/>
        <w:szCs w:val="20"/>
      </w:rPr>
      <w:instrText xml:space="preserve"> PAGE   \* MERGEFORMAT </w:instrText>
    </w:r>
    <w:r w:rsidRPr="00B367AC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2</w:t>
    </w:r>
    <w:r w:rsidRPr="00B367AC">
      <w:rPr>
        <w:rFonts w:ascii="Times New Roman" w:hAnsi="Times New Roman"/>
        <w:sz w:val="20"/>
        <w:szCs w:val="20"/>
      </w:rPr>
      <w:fldChar w:fldCharType="end"/>
    </w:r>
  </w:p>
  <w:p w14:paraId="26DA4A0C" w14:textId="77777777" w:rsidR="00DC6364" w:rsidRDefault="00DC6364">
    <w:pPr>
      <w:pStyle w:val="ConsPlusNormal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E0B0" w14:textId="77777777" w:rsidR="00DC6364" w:rsidRDefault="00DC63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BC"/>
    <w:rsid w:val="000146CB"/>
    <w:rsid w:val="00031D8C"/>
    <w:rsid w:val="00081977"/>
    <w:rsid w:val="00081AC1"/>
    <w:rsid w:val="001B4C4D"/>
    <w:rsid w:val="00206D99"/>
    <w:rsid w:val="00253FA4"/>
    <w:rsid w:val="002733ED"/>
    <w:rsid w:val="00361C60"/>
    <w:rsid w:val="0041715E"/>
    <w:rsid w:val="00686D69"/>
    <w:rsid w:val="00757E08"/>
    <w:rsid w:val="007A27FE"/>
    <w:rsid w:val="007B7140"/>
    <w:rsid w:val="007C6F24"/>
    <w:rsid w:val="008A496A"/>
    <w:rsid w:val="008C6649"/>
    <w:rsid w:val="008E1362"/>
    <w:rsid w:val="009825BC"/>
    <w:rsid w:val="00A758CD"/>
    <w:rsid w:val="00AB1E87"/>
    <w:rsid w:val="00C01E31"/>
    <w:rsid w:val="00DC6364"/>
    <w:rsid w:val="00DF601B"/>
    <w:rsid w:val="00E1270A"/>
    <w:rsid w:val="00EC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AC3EBD"/>
  <w15:chartTrackingRefBased/>
  <w15:docId w15:val="{AA741B36-4BE6-1947-A2B9-FCDE069B2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5BC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25BC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9825BC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5B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825B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PlusNormal">
    <w:name w:val="ConsPlusNormal"/>
    <w:rsid w:val="009825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825B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825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9825B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825B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9825BC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9825BC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9825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9825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825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25BC"/>
    <w:rPr>
      <w:rFonts w:ascii="Calibri" w:eastAsia="Times New Roman" w:hAnsi="Calibri" w:cs="Times New Roman"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825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825BC"/>
    <w:rPr>
      <w:rFonts w:ascii="Calibri" w:eastAsia="Times New Roman" w:hAnsi="Calibri" w:cs="Times New Roman"/>
      <w:sz w:val="22"/>
      <w:szCs w:val="22"/>
      <w:lang w:eastAsia="ru-RU"/>
    </w:rPr>
  </w:style>
  <w:style w:type="paragraph" w:styleId="2">
    <w:name w:val="Body Text 2"/>
    <w:basedOn w:val="a"/>
    <w:link w:val="20"/>
    <w:uiPriority w:val="99"/>
    <w:rsid w:val="009825BC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9825B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Обычный1"/>
    <w:rsid w:val="009825BC"/>
    <w:pPr>
      <w:widowControl w:val="0"/>
      <w:snapToGrid w:val="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9825B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21">
    <w:name w:val="Body Text Indent 2"/>
    <w:basedOn w:val="a"/>
    <w:link w:val="22"/>
    <w:uiPriority w:val="99"/>
    <w:unhideWhenUsed/>
    <w:rsid w:val="009825B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825BC"/>
    <w:rPr>
      <w:rFonts w:ascii="Calibri" w:eastAsia="Times New Roman" w:hAnsi="Calibri" w:cs="Times New Roman"/>
      <w:sz w:val="22"/>
      <w:szCs w:val="22"/>
      <w:lang w:eastAsia="ru-RU"/>
    </w:rPr>
  </w:style>
  <w:style w:type="paragraph" w:styleId="a8">
    <w:name w:val="No Spacing"/>
    <w:uiPriority w:val="1"/>
    <w:qFormat/>
    <w:rsid w:val="009825BC"/>
    <w:rPr>
      <w:rFonts w:ascii="Calibri" w:eastAsia="Times New Roman" w:hAnsi="Calibri" w:cs="Times New Roman"/>
      <w:sz w:val="22"/>
      <w:szCs w:val="22"/>
      <w:lang w:eastAsia="ru-RU"/>
    </w:rPr>
  </w:style>
  <w:style w:type="character" w:styleId="a9">
    <w:name w:val="annotation reference"/>
    <w:uiPriority w:val="99"/>
    <w:rsid w:val="009825BC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rsid w:val="009825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9825BC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rsid w:val="009825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rsid w:val="009825B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rsid w:val="009825BC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9825BC"/>
    <w:rPr>
      <w:rFonts w:ascii="Calibri" w:eastAsia="Times New Roman" w:hAnsi="Calibri" w:cs="Times New Roman"/>
      <w:sz w:val="20"/>
      <w:szCs w:val="20"/>
      <w:lang w:eastAsia="ru-RU"/>
    </w:rPr>
  </w:style>
  <w:style w:type="character" w:styleId="af0">
    <w:name w:val="footnote reference"/>
    <w:uiPriority w:val="99"/>
    <w:rsid w:val="009825BC"/>
    <w:rPr>
      <w:vertAlign w:val="superscript"/>
    </w:rPr>
  </w:style>
  <w:style w:type="character" w:styleId="af1">
    <w:name w:val="Hyperlink"/>
    <w:uiPriority w:val="99"/>
    <w:unhideWhenUsed/>
    <w:rsid w:val="009825BC"/>
    <w:rPr>
      <w:color w:val="0000FF"/>
      <w:u w:val="single"/>
    </w:rPr>
  </w:style>
  <w:style w:type="character" w:customStyle="1" w:styleId="s10">
    <w:name w:val="s_10"/>
    <w:basedOn w:val="a0"/>
    <w:rsid w:val="00982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00C1A94B8955D3B54109ACCC3E76AECFC3FDCA849D30E0C6E50FE1EBD9338E0BF592CCAD4EE720FB7BAEM6AFF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900C1A94B8955D3B54109ACCC3E76AECFC3FDCA849D30E0C6E50FE1EBD9338E0BF592CCAD4EE720FB7BACM6A5F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900C1A94B8955D3B54117A1DA522AA6CBC0A4C28AC96AB4C8EF5AMBA9F" TargetMode="External"/><Relationship Id="rId11" Type="http://schemas.openxmlformats.org/officeDocument/2006/relationships/hyperlink" Target="consultantplus://offline/ref=2900C1A94B8955D3B54109ACCC3E76AECFC3FDCA849D30E0C6E50FE1EBD9338E0BF592CCAD4EE720FB7BAEM6AFF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2900C1A94B8955D3B54117A1DA522AA6CBC0A4C28AC96AB4C8EF5AMBA9F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900C1A94B8955D3B54117A1DA522AA6CBC0A4C28AC96AB4C8EF5AMBA9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13</Pages>
  <Words>4956</Words>
  <Characters>28254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Дмитрий Славецкий</cp:lastModifiedBy>
  <cp:revision>19</cp:revision>
  <dcterms:created xsi:type="dcterms:W3CDTF">2021-03-10T07:06:00Z</dcterms:created>
  <dcterms:modified xsi:type="dcterms:W3CDTF">2026-06-02T07:32:00Z</dcterms:modified>
</cp:coreProperties>
</file>